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2A1" w:rsidRPr="001C72A1" w:rsidRDefault="001C72A1" w:rsidP="001C72A1">
      <w:pPr>
        <w:jc w:val="center"/>
        <w:rPr>
          <w:rFonts w:eastAsia="黑体"/>
          <w:b/>
          <w:color w:val="FF0000"/>
          <w:sz w:val="32"/>
          <w:szCs w:val="32"/>
        </w:rPr>
      </w:pPr>
      <w:r w:rsidRPr="001C72A1">
        <w:rPr>
          <w:rFonts w:eastAsia="黑体"/>
          <w:b/>
          <w:color w:val="FF0000"/>
          <w:sz w:val="32"/>
          <w:szCs w:val="32"/>
        </w:rPr>
        <w:t xml:space="preserve">14.1 </w:t>
      </w:r>
      <w:r w:rsidRPr="001C72A1">
        <w:rPr>
          <w:rFonts w:eastAsia="黑体" w:hint="eastAsia"/>
          <w:b/>
          <w:color w:val="FF0000"/>
          <w:sz w:val="32"/>
          <w:szCs w:val="32"/>
        </w:rPr>
        <w:t>热机</w:t>
      </w:r>
    </w:p>
    <w:p w:rsidR="001C72A1" w:rsidRDefault="001C72A1" w:rsidP="001C72A1">
      <w:pPr>
        <w:rPr>
          <w:rFonts w:eastAsia="黑体" w:hint="eastAsia"/>
          <w:b/>
          <w:sz w:val="32"/>
          <w:szCs w:val="32"/>
        </w:rPr>
      </w:pPr>
      <w:r>
        <w:rPr>
          <w:rFonts w:eastAsia="黑体"/>
          <w:b/>
          <w:noProof/>
          <w:sz w:val="32"/>
          <w:szCs w:val="32"/>
        </w:rPr>
        <w:drawing>
          <wp:inline distT="0" distB="0" distL="0" distR="0">
            <wp:extent cx="1657311" cy="453452"/>
            <wp:effectExtent l="0" t="0" r="635" b="3810"/>
            <wp:docPr id="31" name="图片 3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9"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453463"/>
                    </a:xfrm>
                    <a:prstGeom prst="rect">
                      <a:avLst/>
                    </a:prstGeom>
                    <a:noFill/>
                    <a:ln>
                      <a:noFill/>
                    </a:ln>
                  </pic:spPr>
                </pic:pic>
              </a:graphicData>
            </a:graphic>
          </wp:inline>
        </w:drawing>
      </w:r>
    </w:p>
    <w:p w:rsidR="00CC0C50" w:rsidRDefault="00CC0C50" w:rsidP="00CC0C50">
      <w:pPr>
        <w:spacing w:line="360" w:lineRule="auto"/>
        <w:rPr>
          <w:szCs w:val="21"/>
        </w:rPr>
      </w:pPr>
      <w:r>
        <w:rPr>
          <w:szCs w:val="21"/>
        </w:rPr>
        <w:t>1.</w:t>
      </w:r>
      <w:r>
        <w:rPr>
          <w:rFonts w:hint="eastAsia"/>
          <w:szCs w:val="21"/>
        </w:rPr>
        <w:t>热机：</w:t>
      </w:r>
    </w:p>
    <w:p w:rsidR="00CC0C50" w:rsidRDefault="00CC0C50" w:rsidP="00CC0C50">
      <w:pPr>
        <w:spacing w:line="360" w:lineRule="auto"/>
        <w:rPr>
          <w:szCs w:val="21"/>
        </w:rPr>
      </w:pPr>
      <w:r>
        <w:rPr>
          <w:szCs w:val="21"/>
        </w:rPr>
        <w:t>(1)</w:t>
      </w:r>
      <w:r>
        <w:rPr>
          <w:rFonts w:hint="eastAsia"/>
          <w:szCs w:val="21"/>
        </w:rPr>
        <w:t>定义：利用</w:t>
      </w:r>
      <w:r>
        <w:rPr>
          <w:szCs w:val="21"/>
          <w:u w:val="single"/>
        </w:rPr>
        <w:t xml:space="preserve">   </w:t>
      </w:r>
      <w:r>
        <w:rPr>
          <w:rFonts w:hint="eastAsia"/>
          <w:szCs w:val="21"/>
          <w:u w:val="single"/>
        </w:rPr>
        <w:t>①</w:t>
      </w:r>
      <w:r>
        <w:rPr>
          <w:szCs w:val="21"/>
          <w:u w:val="single"/>
        </w:rPr>
        <w:t xml:space="preserve">   </w:t>
      </w:r>
      <w:r>
        <w:rPr>
          <w:rFonts w:hint="eastAsia"/>
          <w:szCs w:val="21"/>
        </w:rPr>
        <w:t>做功的机械。</w:t>
      </w:r>
      <w:r>
        <w:rPr>
          <w:szCs w:val="21"/>
        </w:rPr>
        <w:t> </w:t>
      </w:r>
    </w:p>
    <w:p w:rsidR="00CC0C50" w:rsidRDefault="00CC0C50" w:rsidP="00CC0C50">
      <w:pPr>
        <w:spacing w:line="360" w:lineRule="auto"/>
        <w:rPr>
          <w:szCs w:val="21"/>
        </w:rPr>
      </w:pPr>
      <w:r>
        <w:rPr>
          <w:szCs w:val="21"/>
        </w:rPr>
        <w:t>(2)</w:t>
      </w:r>
      <w:r>
        <w:rPr>
          <w:rFonts w:hint="eastAsia"/>
          <w:szCs w:val="21"/>
        </w:rPr>
        <w:t>能量转化：</w:t>
      </w:r>
      <w:r>
        <w:rPr>
          <w:szCs w:val="21"/>
          <w:u w:val="single"/>
        </w:rPr>
        <w:t xml:space="preserve">   </w:t>
      </w:r>
      <w:r>
        <w:rPr>
          <w:rFonts w:hint="eastAsia"/>
          <w:szCs w:val="21"/>
          <w:u w:val="single"/>
        </w:rPr>
        <w:t>②</w:t>
      </w:r>
      <w:r>
        <w:rPr>
          <w:szCs w:val="21"/>
          <w:u w:val="single"/>
        </w:rPr>
        <w:t xml:space="preserve">   </w:t>
      </w:r>
      <w:r>
        <w:rPr>
          <w:rFonts w:hint="eastAsia"/>
          <w:szCs w:val="21"/>
        </w:rPr>
        <w:t>能转化为</w:t>
      </w:r>
      <w:r>
        <w:rPr>
          <w:szCs w:val="21"/>
          <w:u w:val="single"/>
        </w:rPr>
        <w:t xml:space="preserve">    </w:t>
      </w:r>
      <w:r>
        <w:rPr>
          <w:rFonts w:hint="eastAsia"/>
          <w:szCs w:val="21"/>
          <w:u w:val="single"/>
        </w:rPr>
        <w:t>③</w:t>
      </w:r>
      <w:r>
        <w:rPr>
          <w:szCs w:val="21"/>
          <w:u w:val="single"/>
        </w:rPr>
        <w:t xml:space="preserve">    </w:t>
      </w:r>
      <w:r>
        <w:rPr>
          <w:rFonts w:hint="eastAsia"/>
          <w:szCs w:val="21"/>
        </w:rPr>
        <w:t>能。</w:t>
      </w:r>
      <w:r>
        <w:rPr>
          <w:szCs w:val="21"/>
        </w:rPr>
        <w:t> </w:t>
      </w:r>
    </w:p>
    <w:p w:rsidR="00CC0C50" w:rsidRDefault="00CC0C50" w:rsidP="00CC0C50">
      <w:pPr>
        <w:spacing w:line="360" w:lineRule="auto"/>
        <w:rPr>
          <w:szCs w:val="21"/>
        </w:rPr>
      </w:pPr>
      <w:r>
        <w:rPr>
          <w:szCs w:val="21"/>
        </w:rPr>
        <w:t>(3)</w:t>
      </w:r>
      <w:r>
        <w:rPr>
          <w:rFonts w:hint="eastAsia"/>
          <w:szCs w:val="21"/>
        </w:rPr>
        <w:t>种类：蒸汽机、内燃机、汽轮机、喷气式发动机等。</w:t>
      </w:r>
    </w:p>
    <w:p w:rsidR="00CC0C50" w:rsidRDefault="00CC0C50" w:rsidP="00CC0C50">
      <w:pPr>
        <w:spacing w:line="360" w:lineRule="auto"/>
        <w:rPr>
          <w:szCs w:val="21"/>
        </w:rPr>
      </w:pPr>
      <w:r>
        <w:rPr>
          <w:szCs w:val="21"/>
        </w:rPr>
        <w:t>2.</w:t>
      </w:r>
      <w:r>
        <w:rPr>
          <w:rFonts w:hint="eastAsia"/>
          <w:szCs w:val="21"/>
        </w:rPr>
        <w:t>内燃机：</w:t>
      </w:r>
    </w:p>
    <w:p w:rsidR="00CC0C50" w:rsidRDefault="00CC0C50" w:rsidP="00CC0C50">
      <w:pPr>
        <w:spacing w:line="360" w:lineRule="auto"/>
        <w:rPr>
          <w:szCs w:val="21"/>
        </w:rPr>
      </w:pPr>
      <w:r>
        <w:rPr>
          <w:szCs w:val="21"/>
        </w:rPr>
        <w:t>(1)</w:t>
      </w:r>
      <w:r>
        <w:rPr>
          <w:rFonts w:hint="eastAsia"/>
          <w:szCs w:val="21"/>
        </w:rPr>
        <w:t>定义：燃料直接在发动机</w:t>
      </w:r>
      <w:r>
        <w:rPr>
          <w:szCs w:val="21"/>
          <w:u w:val="single"/>
        </w:rPr>
        <w:t xml:space="preserve">   </w:t>
      </w:r>
      <w:r>
        <w:rPr>
          <w:rFonts w:hint="eastAsia"/>
          <w:szCs w:val="21"/>
          <w:u w:val="single"/>
        </w:rPr>
        <w:t>④</w:t>
      </w:r>
      <w:r>
        <w:rPr>
          <w:szCs w:val="21"/>
          <w:u w:val="single"/>
        </w:rPr>
        <w:t xml:space="preserve">    </w:t>
      </w:r>
      <w:r>
        <w:rPr>
          <w:rFonts w:hint="eastAsia"/>
          <w:szCs w:val="21"/>
        </w:rPr>
        <w:t>内燃烧产生动力的热机。</w:t>
      </w:r>
      <w:r>
        <w:rPr>
          <w:szCs w:val="21"/>
        </w:rPr>
        <w:t> </w:t>
      </w:r>
    </w:p>
    <w:p w:rsidR="00CC0C50" w:rsidRDefault="00CC0C50" w:rsidP="00CC0C50">
      <w:pPr>
        <w:spacing w:line="360" w:lineRule="auto"/>
        <w:rPr>
          <w:szCs w:val="21"/>
        </w:rPr>
      </w:pPr>
      <w:r>
        <w:rPr>
          <w:szCs w:val="21"/>
        </w:rPr>
        <w:t>(2)</w:t>
      </w:r>
      <w:r>
        <w:rPr>
          <w:rFonts w:hint="eastAsia"/>
          <w:szCs w:val="21"/>
        </w:rPr>
        <w:t>种类：以</w:t>
      </w:r>
      <w:r>
        <w:rPr>
          <w:szCs w:val="21"/>
          <w:u w:val="single"/>
        </w:rPr>
        <w:t xml:space="preserve">   </w:t>
      </w:r>
      <w:r>
        <w:rPr>
          <w:rFonts w:hint="eastAsia"/>
          <w:szCs w:val="21"/>
          <w:u w:val="single"/>
        </w:rPr>
        <w:t>⑤</w:t>
      </w:r>
      <w:r>
        <w:rPr>
          <w:szCs w:val="21"/>
          <w:u w:val="single"/>
        </w:rPr>
        <w:t xml:space="preserve">   </w:t>
      </w:r>
      <w:r>
        <w:rPr>
          <w:rFonts w:hint="eastAsia"/>
          <w:szCs w:val="21"/>
        </w:rPr>
        <w:t>为燃料的汽油机和以</w:t>
      </w:r>
      <w:r>
        <w:rPr>
          <w:szCs w:val="21"/>
          <w:u w:val="single"/>
        </w:rPr>
        <w:t xml:space="preserve">    </w:t>
      </w:r>
      <w:r>
        <w:rPr>
          <w:rFonts w:hint="eastAsia"/>
          <w:szCs w:val="21"/>
          <w:u w:val="single"/>
        </w:rPr>
        <w:t>⑥</w:t>
      </w:r>
      <w:r>
        <w:rPr>
          <w:szCs w:val="21"/>
          <w:u w:val="single"/>
        </w:rPr>
        <w:t xml:space="preserve">    </w:t>
      </w:r>
      <w:r>
        <w:rPr>
          <w:rFonts w:hint="eastAsia"/>
          <w:szCs w:val="21"/>
        </w:rPr>
        <w:t>为燃料的柴油机。</w:t>
      </w:r>
      <w:r>
        <w:rPr>
          <w:szCs w:val="21"/>
        </w:rPr>
        <w:t> </w:t>
      </w:r>
    </w:p>
    <w:p w:rsidR="00CC0C50" w:rsidRDefault="00CC0C50" w:rsidP="00CC0C50">
      <w:pPr>
        <w:pStyle w:val="a5"/>
        <w:spacing w:line="360" w:lineRule="auto"/>
        <w:rPr>
          <w:rFonts w:ascii="Times New Roman" w:hAnsi="Times New Roman"/>
        </w:rPr>
      </w:pPr>
      <w:r>
        <w:rPr>
          <w:rFonts w:ascii="Times New Roman" w:hAnsi="Times New Roman" w:hint="eastAsia"/>
        </w:rPr>
        <w:t>注　　意：热机工作时的能量转化过程可以表示为：</w:t>
      </w:r>
    </w:p>
    <w:p w:rsidR="00CC0C50" w:rsidRDefault="00CC0C50" w:rsidP="00CC0C50">
      <w:pPr>
        <w:pStyle w:val="a5"/>
        <w:spacing w:line="360" w:lineRule="auto"/>
        <w:ind w:firstLineChars="200" w:firstLine="420"/>
        <w:rPr>
          <w:rFonts w:ascii="Times New Roman" w:hAnsi="Times New Roman"/>
        </w:rPr>
      </w:pPr>
      <w:r>
        <w:rPr>
          <w:rFonts w:ascii="Times New Roman" w:hAnsi="Times New Roman" w:hint="eastAsia"/>
        </w:rPr>
        <w:t xml:space="preserve">　　</w:t>
      </w:r>
      <w:r>
        <w:rPr>
          <w:rFonts w:ascii="Times New Roman" w:hAnsi="Times New Roman"/>
        </w:rPr>
        <w:fldChar w:fldCharType="begin"/>
      </w:r>
      <w:r>
        <w:rPr>
          <w:rFonts w:ascii="Times New Roman" w:hAnsi="Times New Roman"/>
        </w:rPr>
        <w:instrText>eq \x(\a\al(</w:instrText>
      </w:r>
      <w:r>
        <w:rPr>
          <w:rFonts w:ascii="Times New Roman" w:hAnsi="Times New Roman" w:hint="eastAsia"/>
        </w:rPr>
        <w:instrText>燃料的</w:instrText>
      </w:r>
      <w:r>
        <w:rPr>
          <w:rFonts w:ascii="Times New Roman" w:hAnsi="Times New Roman"/>
        </w:rPr>
        <w:instrText>,</w:instrText>
      </w:r>
      <w:r>
        <w:rPr>
          <w:rFonts w:ascii="Times New Roman" w:hAnsi="Times New Roman" w:hint="eastAsia"/>
        </w:rPr>
        <w:instrText>化学能</w:instrText>
      </w:r>
      <w:r>
        <w:rPr>
          <w:rFonts w:ascii="Times New Roman" w:hAnsi="Times New Roman"/>
        </w:rPr>
        <w:instrText>))</w:instrText>
      </w:r>
      <w:r>
        <w:rPr>
          <w:rFonts w:ascii="Times New Roman" w:hAnsi="Times New Roman"/>
        </w:rPr>
        <w:fldChar w:fldCharType="separate"/>
      </w:r>
      <w:r>
        <w:rPr>
          <w:rFonts w:ascii="Times New Roman" w:hAnsi="Times New Roman"/>
        </w:rPr>
        <w:fldChar w:fldCharType="end"/>
      </w:r>
      <w:r>
        <w:rPr>
          <w:rFonts w:ascii="Times New Roman" w:hAnsi="Times New Roman"/>
        </w:rPr>
        <w:fldChar w:fldCharType="begin"/>
      </w:r>
      <w:r>
        <w:rPr>
          <w:rFonts w:ascii="Times New Roman" w:hAnsi="Times New Roman"/>
        </w:rPr>
        <w:instrText>eq \x(\a\al(</w:instrText>
      </w:r>
      <w:r>
        <w:rPr>
          <w:rFonts w:ascii="Times New Roman" w:hAnsi="Times New Roman" w:hint="eastAsia"/>
        </w:rPr>
        <w:instrText>工作物质</w:instrText>
      </w:r>
      <w:r>
        <w:rPr>
          <w:rFonts w:ascii="Times New Roman" w:hAnsi="Times New Roman"/>
        </w:rPr>
        <w:instrText>,</w:instrText>
      </w:r>
      <w:r>
        <w:rPr>
          <w:rFonts w:ascii="Times New Roman" w:hAnsi="Times New Roman" w:hint="eastAsia"/>
        </w:rPr>
        <w:instrText>的内能</w:instrText>
      </w:r>
      <w:r>
        <w:rPr>
          <w:rFonts w:ascii="Times New Roman" w:hAnsi="Times New Roman"/>
        </w:rPr>
        <w:instrText>))</w:instrText>
      </w:r>
      <w:r>
        <w:rPr>
          <w:rFonts w:ascii="Times New Roman" w:hAnsi="Times New Roman"/>
        </w:rPr>
        <w:fldChar w:fldCharType="separate"/>
      </w:r>
      <w:r>
        <w:rPr>
          <w:rFonts w:ascii="Times New Roman" w:hAnsi="Times New Roman"/>
        </w:rPr>
        <w:fldChar w:fldCharType="end"/>
      </w:r>
      <w:r>
        <w:rPr>
          <w:rFonts w:ascii="Times New Roman" w:hAnsi="Times New Roman"/>
        </w:rPr>
        <w:fldChar w:fldCharType="begin"/>
      </w:r>
      <w:r>
        <w:rPr>
          <w:rFonts w:ascii="Times New Roman" w:hAnsi="Times New Roman"/>
        </w:rPr>
        <w:instrText>eq \x(</w:instrText>
      </w:r>
      <w:r>
        <w:rPr>
          <w:rFonts w:ascii="Times New Roman" w:hAnsi="Times New Roman" w:hint="eastAsia"/>
        </w:rPr>
        <w:instrText>机械能</w:instrText>
      </w:r>
      <w:r>
        <w:rPr>
          <w:rFonts w:ascii="Times New Roman" w:hAnsi="Times New Roman"/>
        </w:rPr>
        <w:instrText>)</w:instrText>
      </w:r>
      <w:r>
        <w:rPr>
          <w:rFonts w:ascii="Times New Roman" w:hAnsi="Times New Roman"/>
        </w:rPr>
        <w:fldChar w:fldCharType="separate"/>
      </w:r>
      <w:r>
        <w:rPr>
          <w:rFonts w:ascii="Times New Roman" w:hAnsi="Times New Roman"/>
        </w:rPr>
        <w:fldChar w:fldCharType="end"/>
      </w:r>
    </w:p>
    <w:p w:rsidR="00CC0C50" w:rsidRDefault="00CC0C50" w:rsidP="00CC0C50">
      <w:pPr>
        <w:spacing w:line="360" w:lineRule="auto"/>
        <w:rPr>
          <w:szCs w:val="21"/>
        </w:rPr>
      </w:pPr>
      <w:r>
        <w:rPr>
          <w:szCs w:val="21"/>
        </w:rPr>
        <w:t>3.</w:t>
      </w:r>
      <w:r>
        <w:rPr>
          <w:rFonts w:hint="eastAsia"/>
          <w:szCs w:val="21"/>
        </w:rPr>
        <w:t>汽油机：</w:t>
      </w:r>
    </w:p>
    <w:p w:rsidR="00CC0C50" w:rsidRDefault="00CC0C50" w:rsidP="00CC0C50">
      <w:pPr>
        <w:spacing w:line="360" w:lineRule="auto"/>
        <w:rPr>
          <w:szCs w:val="21"/>
        </w:rPr>
      </w:pPr>
      <w:r>
        <w:rPr>
          <w:szCs w:val="21"/>
        </w:rPr>
        <w:t>(1)</w:t>
      </w:r>
      <w:r>
        <w:rPr>
          <w:rFonts w:hint="eastAsia"/>
          <w:szCs w:val="21"/>
        </w:rPr>
        <w:t>冲程：汽油机在工作时，活塞在汽缸内往复运动，活塞从汽缸的</w:t>
      </w:r>
      <w:r>
        <w:rPr>
          <w:szCs w:val="21"/>
          <w:u w:val="single"/>
        </w:rPr>
        <w:t xml:space="preserve">   </w:t>
      </w:r>
      <w:r>
        <w:rPr>
          <w:rFonts w:hint="eastAsia"/>
          <w:szCs w:val="21"/>
          <w:u w:val="single"/>
        </w:rPr>
        <w:t>⑦</w:t>
      </w:r>
      <w:r>
        <w:rPr>
          <w:szCs w:val="21"/>
          <w:u w:val="single"/>
        </w:rPr>
        <w:t xml:space="preserve">    </w:t>
      </w:r>
      <w:r>
        <w:rPr>
          <w:rFonts w:hint="eastAsia"/>
          <w:szCs w:val="21"/>
        </w:rPr>
        <w:t>运动到</w:t>
      </w:r>
      <w:r>
        <w:rPr>
          <w:szCs w:val="21"/>
          <w:u w:val="single"/>
        </w:rPr>
        <w:t xml:space="preserve">   </w:t>
      </w:r>
      <w:r>
        <w:rPr>
          <w:rFonts w:hint="eastAsia"/>
          <w:szCs w:val="21"/>
          <w:u w:val="single"/>
        </w:rPr>
        <w:t>⑧</w:t>
      </w:r>
      <w:r>
        <w:rPr>
          <w:szCs w:val="21"/>
          <w:u w:val="single"/>
        </w:rPr>
        <w:t xml:space="preserve">    </w:t>
      </w:r>
      <w:r>
        <w:rPr>
          <w:rFonts w:hint="eastAsia"/>
          <w:szCs w:val="21"/>
        </w:rPr>
        <w:t>的过程，叫作一个冲程。</w:t>
      </w:r>
      <w:r>
        <w:rPr>
          <w:szCs w:val="21"/>
        </w:rPr>
        <w:t> </w:t>
      </w:r>
    </w:p>
    <w:p w:rsidR="00CC0C50" w:rsidRDefault="00CC0C50" w:rsidP="00CC0C50">
      <w:pPr>
        <w:spacing w:line="360" w:lineRule="auto"/>
        <w:rPr>
          <w:szCs w:val="21"/>
        </w:rPr>
      </w:pPr>
      <w:r>
        <w:rPr>
          <w:szCs w:val="21"/>
        </w:rPr>
        <w:t>(2)</w:t>
      </w:r>
      <w:r>
        <w:rPr>
          <w:rFonts w:hint="eastAsia"/>
          <w:szCs w:val="21"/>
        </w:rPr>
        <w:t>工作循环：汽油机的一个工作循环由</w:t>
      </w:r>
      <w:r>
        <w:rPr>
          <w:szCs w:val="21"/>
          <w:u w:val="single"/>
        </w:rPr>
        <w:t xml:space="preserve">    </w:t>
      </w:r>
      <w:r>
        <w:rPr>
          <w:rFonts w:hint="eastAsia"/>
          <w:szCs w:val="21"/>
          <w:u w:val="single"/>
        </w:rPr>
        <w:t>⑨</w:t>
      </w:r>
      <w:r>
        <w:rPr>
          <w:szCs w:val="21"/>
          <w:u w:val="single"/>
        </w:rPr>
        <w:t xml:space="preserve">    </w:t>
      </w:r>
      <w:r>
        <w:rPr>
          <w:rFonts w:hint="eastAsia"/>
          <w:szCs w:val="21"/>
        </w:rPr>
        <w:t>个冲程组成，分别是</w:t>
      </w:r>
      <w:r>
        <w:rPr>
          <w:szCs w:val="21"/>
          <w:u w:val="single"/>
        </w:rPr>
        <w:t xml:space="preserve">   </w:t>
      </w:r>
      <w:r>
        <w:rPr>
          <w:rFonts w:hint="eastAsia"/>
          <w:szCs w:val="21"/>
          <w:u w:val="single"/>
        </w:rPr>
        <w:t>⑩</w:t>
      </w:r>
      <w:r>
        <w:rPr>
          <w:szCs w:val="21"/>
          <w:u w:val="single"/>
        </w:rPr>
        <w:t xml:space="preserve">    </w:t>
      </w:r>
      <w:r>
        <w:rPr>
          <w:rFonts w:hint="eastAsia"/>
          <w:szCs w:val="21"/>
        </w:rPr>
        <w:t>冲程、</w:t>
      </w:r>
      <w:r>
        <w:rPr>
          <w:szCs w:val="21"/>
          <w:u w:val="single"/>
        </w:rPr>
        <w:t xml:space="preserve">    </w:t>
      </w:r>
      <w:r>
        <w:rPr>
          <w:rFonts w:ascii="Cambria Math" w:hAnsi="Cambria Math" w:cs="Cambria Math"/>
          <w:szCs w:val="21"/>
          <w:u w:val="single"/>
        </w:rPr>
        <w:t>⑪</w:t>
      </w:r>
      <w:r>
        <w:rPr>
          <w:szCs w:val="21"/>
          <w:u w:val="single"/>
        </w:rPr>
        <w:t xml:space="preserve">   </w:t>
      </w:r>
      <w:r>
        <w:rPr>
          <w:rFonts w:hint="eastAsia"/>
          <w:szCs w:val="21"/>
        </w:rPr>
        <w:t>冲程、</w:t>
      </w:r>
      <w:r>
        <w:rPr>
          <w:szCs w:val="21"/>
          <w:u w:val="single"/>
        </w:rPr>
        <w:t xml:space="preserve">    </w:t>
      </w:r>
      <w:r>
        <w:rPr>
          <w:rFonts w:ascii="Cambria Math" w:hAnsi="Cambria Math" w:cs="Cambria Math"/>
          <w:szCs w:val="21"/>
          <w:u w:val="single"/>
        </w:rPr>
        <w:t>⑫</w:t>
      </w:r>
      <w:r>
        <w:rPr>
          <w:szCs w:val="21"/>
          <w:u w:val="single"/>
        </w:rPr>
        <w:t xml:space="preserve">   </w:t>
      </w:r>
      <w:r>
        <w:rPr>
          <w:rFonts w:hint="eastAsia"/>
          <w:szCs w:val="21"/>
        </w:rPr>
        <w:t>冲程、</w:t>
      </w:r>
      <w:r>
        <w:rPr>
          <w:szCs w:val="21"/>
          <w:u w:val="single"/>
        </w:rPr>
        <w:t xml:space="preserve">    </w:t>
      </w:r>
      <w:r>
        <w:rPr>
          <w:rFonts w:ascii="Cambria Math" w:hAnsi="Cambria Math" w:cs="Cambria Math"/>
          <w:szCs w:val="21"/>
          <w:u w:val="single"/>
        </w:rPr>
        <w:t>⑬</w:t>
      </w:r>
      <w:r>
        <w:rPr>
          <w:szCs w:val="21"/>
          <w:u w:val="single"/>
        </w:rPr>
        <w:t xml:space="preserve">    </w:t>
      </w:r>
      <w:r>
        <w:rPr>
          <w:rFonts w:hint="eastAsia"/>
          <w:szCs w:val="21"/>
        </w:rPr>
        <w:t>冲程。汽油机是通过四个冲程的不断循环来保证连续工作的。</w:t>
      </w:r>
      <w:r>
        <w:rPr>
          <w:szCs w:val="21"/>
        </w:rPr>
        <w:t> </w:t>
      </w:r>
    </w:p>
    <w:p w:rsidR="00CC0C50" w:rsidRDefault="00CC0C50" w:rsidP="00CC0C50">
      <w:pPr>
        <w:spacing w:line="360" w:lineRule="auto"/>
        <w:rPr>
          <w:szCs w:val="21"/>
        </w:rPr>
      </w:pPr>
      <w:r>
        <w:rPr>
          <w:szCs w:val="21"/>
        </w:rPr>
        <w:t>4.</w:t>
      </w:r>
      <w:r>
        <w:rPr>
          <w:rFonts w:hint="eastAsia"/>
          <w:szCs w:val="21"/>
        </w:rPr>
        <w:t>柴油机：</w:t>
      </w:r>
    </w:p>
    <w:p w:rsidR="00CC0C50" w:rsidRDefault="00CC0C50" w:rsidP="00CC0C50">
      <w:pPr>
        <w:spacing w:line="360" w:lineRule="auto"/>
        <w:rPr>
          <w:szCs w:val="21"/>
        </w:rPr>
      </w:pPr>
      <w:r>
        <w:rPr>
          <w:szCs w:val="21"/>
        </w:rPr>
        <w:t>(1)</w:t>
      </w:r>
      <w:r>
        <w:rPr>
          <w:rFonts w:hint="eastAsia"/>
          <w:szCs w:val="21"/>
        </w:rPr>
        <w:t>构造：与汽油机相似，但汽缸顶部没有</w:t>
      </w:r>
      <w:r>
        <w:rPr>
          <w:szCs w:val="21"/>
          <w:u w:val="single"/>
        </w:rPr>
        <w:t xml:space="preserve">    </w:t>
      </w:r>
      <w:r>
        <w:rPr>
          <w:rFonts w:ascii="Cambria Math" w:hAnsi="Cambria Math" w:cs="Cambria Math"/>
          <w:szCs w:val="21"/>
          <w:u w:val="single"/>
        </w:rPr>
        <w:t>⑭</w:t>
      </w:r>
      <w:r>
        <w:rPr>
          <w:szCs w:val="21"/>
          <w:u w:val="single"/>
        </w:rPr>
        <w:t xml:space="preserve">    </w:t>
      </w:r>
      <w:r>
        <w:rPr>
          <w:rFonts w:hint="eastAsia"/>
          <w:szCs w:val="21"/>
        </w:rPr>
        <w:t>，而有一个</w:t>
      </w:r>
      <w:r>
        <w:rPr>
          <w:szCs w:val="21"/>
          <w:u w:val="single"/>
        </w:rPr>
        <w:t xml:space="preserve">   </w:t>
      </w:r>
      <w:r>
        <w:rPr>
          <w:rFonts w:ascii="Cambria Math" w:hAnsi="Cambria Math" w:cs="Cambria Math"/>
          <w:szCs w:val="21"/>
          <w:u w:val="single"/>
        </w:rPr>
        <w:t>⑮</w:t>
      </w:r>
      <w:r>
        <w:rPr>
          <w:szCs w:val="21"/>
          <w:u w:val="single"/>
        </w:rPr>
        <w:t xml:space="preserve">   </w:t>
      </w:r>
      <w:r>
        <w:rPr>
          <w:rFonts w:hint="eastAsia"/>
          <w:szCs w:val="21"/>
        </w:rPr>
        <w:t>。</w:t>
      </w:r>
      <w:r>
        <w:rPr>
          <w:szCs w:val="21"/>
        </w:rPr>
        <w:t> </w:t>
      </w:r>
    </w:p>
    <w:p w:rsidR="00CC0C50" w:rsidRDefault="00CC0C50" w:rsidP="00CC0C50">
      <w:pPr>
        <w:spacing w:line="360" w:lineRule="auto"/>
        <w:rPr>
          <w:szCs w:val="21"/>
        </w:rPr>
      </w:pPr>
      <w:r>
        <w:rPr>
          <w:szCs w:val="21"/>
        </w:rPr>
        <w:t>(2)</w:t>
      </w:r>
      <w:r>
        <w:rPr>
          <w:rFonts w:hint="eastAsia"/>
          <w:szCs w:val="21"/>
        </w:rPr>
        <w:t>工作过程：有</w:t>
      </w:r>
      <w:r>
        <w:rPr>
          <w:szCs w:val="21"/>
          <w:u w:val="single"/>
        </w:rPr>
        <w:t xml:space="preserve">    </w:t>
      </w:r>
      <w:r>
        <w:rPr>
          <w:rFonts w:ascii="Cambria Math" w:hAnsi="Cambria Math" w:cs="Cambria Math"/>
          <w:szCs w:val="21"/>
          <w:u w:val="single"/>
        </w:rPr>
        <w:t>⑯</w:t>
      </w:r>
      <w:r>
        <w:rPr>
          <w:szCs w:val="21"/>
          <w:u w:val="single"/>
        </w:rPr>
        <w:t xml:space="preserve">    </w:t>
      </w:r>
      <w:r>
        <w:rPr>
          <w:rFonts w:hint="eastAsia"/>
          <w:szCs w:val="21"/>
        </w:rPr>
        <w:t>个冲程，在吸气冲程中吸进汽缸的只有</w:t>
      </w:r>
      <w:r>
        <w:rPr>
          <w:szCs w:val="21"/>
          <w:u w:val="single"/>
        </w:rPr>
        <w:t xml:space="preserve">    </w:t>
      </w:r>
      <w:r>
        <w:rPr>
          <w:rFonts w:ascii="Cambria Math" w:hAnsi="Cambria Math" w:cs="Cambria Math"/>
          <w:szCs w:val="21"/>
          <w:u w:val="single"/>
        </w:rPr>
        <w:t>⑰</w:t>
      </w:r>
      <w:r>
        <w:rPr>
          <w:szCs w:val="21"/>
          <w:u w:val="single"/>
        </w:rPr>
        <w:t xml:space="preserve">    </w:t>
      </w:r>
      <w:r>
        <w:rPr>
          <w:rFonts w:hint="eastAsia"/>
          <w:szCs w:val="21"/>
        </w:rPr>
        <w:t>。</w:t>
      </w:r>
      <w:r>
        <w:rPr>
          <w:szCs w:val="21"/>
        </w:rPr>
        <w:t> </w:t>
      </w:r>
    </w:p>
    <w:p w:rsidR="00CC0C50" w:rsidRDefault="00CC0C50" w:rsidP="00CC0C50">
      <w:pPr>
        <w:spacing w:line="360" w:lineRule="auto"/>
        <w:rPr>
          <w:szCs w:val="21"/>
        </w:rPr>
      </w:pPr>
      <w:r>
        <w:rPr>
          <w:rFonts w:hint="eastAsia"/>
          <w:szCs w:val="21"/>
        </w:rPr>
        <w:t>注　　意：</w:t>
      </w:r>
      <w:r>
        <w:rPr>
          <w:szCs w:val="21"/>
        </w:rPr>
        <w:t>(1)</w:t>
      </w:r>
      <w:r>
        <w:rPr>
          <w:rFonts w:hint="eastAsia"/>
          <w:szCs w:val="21"/>
        </w:rPr>
        <w:t>柴油机的点火方式叫做压燃式，汽油机的点火方式是点燃式；</w:t>
      </w:r>
      <w:r>
        <w:rPr>
          <w:szCs w:val="21"/>
        </w:rPr>
        <w:t>(2)</w:t>
      </w:r>
      <w:r>
        <w:rPr>
          <w:rFonts w:hint="eastAsia"/>
          <w:szCs w:val="21"/>
        </w:rPr>
        <w:t>吸气冲程里，汽油机吸进汽缸的是汽油和空气，柴油机吸进的只有空气；</w:t>
      </w:r>
      <w:r>
        <w:rPr>
          <w:szCs w:val="21"/>
        </w:rPr>
        <w:t>(3)</w:t>
      </w:r>
      <w:r>
        <w:rPr>
          <w:rFonts w:hint="eastAsia"/>
          <w:szCs w:val="21"/>
        </w:rPr>
        <w:t>内燃机一个工作循环有四个冲程，活塞往复运动两次，曲轴和飞轮转动两周，两次能量转化对外做功一次．</w:t>
      </w:r>
    </w:p>
    <w:p w:rsidR="00CC0C50" w:rsidRDefault="00CC0C50" w:rsidP="00CC0C50">
      <w:pPr>
        <w:spacing w:line="360" w:lineRule="auto"/>
        <w:rPr>
          <w:rFonts w:eastAsia="黑体"/>
          <w:b/>
          <w:sz w:val="32"/>
          <w:szCs w:val="32"/>
        </w:rPr>
      </w:pPr>
      <w:r>
        <w:rPr>
          <w:rFonts w:hint="eastAsia"/>
          <w:color w:val="FF0000"/>
          <w:szCs w:val="21"/>
        </w:rPr>
        <w:t>答案：</w:t>
      </w:r>
      <w:r>
        <w:rPr>
          <w:rFonts w:ascii="宋体" w:hAnsi="宋体" w:cs="宋体" w:hint="eastAsia"/>
          <w:color w:val="FF0000"/>
          <w:szCs w:val="21"/>
        </w:rPr>
        <w:t>①</w:t>
      </w:r>
      <w:r>
        <w:rPr>
          <w:rFonts w:hint="eastAsia"/>
          <w:color w:val="FF0000"/>
          <w:szCs w:val="21"/>
        </w:rPr>
        <w:t>燃料</w:t>
      </w:r>
      <w:r>
        <w:rPr>
          <w:color w:val="FF0000"/>
          <w:szCs w:val="21"/>
        </w:rPr>
        <w:t xml:space="preserve"> </w:t>
      </w:r>
      <w:r>
        <w:rPr>
          <w:rFonts w:ascii="宋体" w:hAnsi="宋体" w:cs="宋体" w:hint="eastAsia"/>
          <w:color w:val="FF0000"/>
          <w:szCs w:val="21"/>
        </w:rPr>
        <w:t>②</w:t>
      </w:r>
      <w:r>
        <w:rPr>
          <w:rFonts w:hint="eastAsia"/>
          <w:color w:val="FF0000"/>
          <w:szCs w:val="21"/>
        </w:rPr>
        <w:t>化学能</w:t>
      </w:r>
      <w:r>
        <w:rPr>
          <w:color w:val="FF0000"/>
          <w:szCs w:val="21"/>
        </w:rPr>
        <w:t xml:space="preserve"> </w:t>
      </w:r>
      <w:r>
        <w:rPr>
          <w:rFonts w:ascii="宋体" w:hAnsi="宋体" w:cs="宋体" w:hint="eastAsia"/>
          <w:color w:val="FF0000"/>
          <w:szCs w:val="21"/>
        </w:rPr>
        <w:t>③</w:t>
      </w:r>
      <w:r>
        <w:rPr>
          <w:rFonts w:hint="eastAsia"/>
          <w:color w:val="FF0000"/>
          <w:szCs w:val="21"/>
        </w:rPr>
        <w:t>内能</w:t>
      </w:r>
      <w:r>
        <w:rPr>
          <w:color w:val="FF0000"/>
          <w:szCs w:val="21"/>
        </w:rPr>
        <w:t xml:space="preserve"> </w:t>
      </w:r>
      <w:r>
        <w:rPr>
          <w:rFonts w:ascii="宋体" w:hAnsi="宋体" w:cs="宋体" w:hint="eastAsia"/>
          <w:color w:val="FF0000"/>
          <w:szCs w:val="21"/>
        </w:rPr>
        <w:t>④</w:t>
      </w:r>
      <w:r>
        <w:rPr>
          <w:rFonts w:hint="eastAsia"/>
          <w:color w:val="FF0000"/>
          <w:szCs w:val="21"/>
        </w:rPr>
        <w:t>气缸</w:t>
      </w:r>
      <w:r>
        <w:rPr>
          <w:color w:val="FF0000"/>
          <w:szCs w:val="21"/>
        </w:rPr>
        <w:t xml:space="preserve"> </w:t>
      </w:r>
      <w:r>
        <w:rPr>
          <w:rFonts w:ascii="宋体" w:hAnsi="宋体" w:cs="宋体" w:hint="eastAsia"/>
          <w:color w:val="FF0000"/>
          <w:szCs w:val="21"/>
        </w:rPr>
        <w:t>⑤</w:t>
      </w:r>
      <w:r>
        <w:rPr>
          <w:rFonts w:hint="eastAsia"/>
          <w:color w:val="FF0000"/>
          <w:szCs w:val="21"/>
        </w:rPr>
        <w:t>汽油</w:t>
      </w:r>
      <w:r>
        <w:rPr>
          <w:color w:val="FF0000"/>
          <w:szCs w:val="21"/>
        </w:rPr>
        <w:t xml:space="preserve"> </w:t>
      </w:r>
      <w:r>
        <w:rPr>
          <w:rFonts w:ascii="宋体" w:hAnsi="宋体" w:cs="宋体" w:hint="eastAsia"/>
          <w:color w:val="FF0000"/>
          <w:szCs w:val="21"/>
        </w:rPr>
        <w:t>⑥</w:t>
      </w:r>
      <w:r>
        <w:rPr>
          <w:rFonts w:hint="eastAsia"/>
          <w:color w:val="FF0000"/>
          <w:szCs w:val="21"/>
        </w:rPr>
        <w:t>柴油</w:t>
      </w:r>
      <w:r>
        <w:rPr>
          <w:color w:val="FF0000"/>
          <w:szCs w:val="21"/>
        </w:rPr>
        <w:t xml:space="preserve"> </w:t>
      </w:r>
      <w:r>
        <w:rPr>
          <w:rFonts w:ascii="宋体" w:hAnsi="宋体" w:cs="宋体" w:hint="eastAsia"/>
          <w:color w:val="FF0000"/>
          <w:szCs w:val="21"/>
        </w:rPr>
        <w:t>⑦</w:t>
      </w:r>
      <w:r>
        <w:rPr>
          <w:rFonts w:hint="eastAsia"/>
          <w:color w:val="FF0000"/>
          <w:szCs w:val="21"/>
        </w:rPr>
        <w:t>一端</w:t>
      </w:r>
      <w:r>
        <w:rPr>
          <w:color w:val="FF0000"/>
          <w:szCs w:val="21"/>
        </w:rPr>
        <w:t xml:space="preserve"> </w:t>
      </w:r>
      <w:r>
        <w:rPr>
          <w:rFonts w:ascii="宋体" w:hAnsi="宋体" w:cs="宋体" w:hint="eastAsia"/>
          <w:color w:val="FF0000"/>
          <w:szCs w:val="21"/>
        </w:rPr>
        <w:t>⑧</w:t>
      </w:r>
      <w:r>
        <w:rPr>
          <w:rFonts w:hint="eastAsia"/>
          <w:color w:val="FF0000"/>
          <w:szCs w:val="21"/>
        </w:rPr>
        <w:t>另一端</w:t>
      </w:r>
      <w:r>
        <w:rPr>
          <w:color w:val="FF0000"/>
          <w:szCs w:val="21"/>
        </w:rPr>
        <w:t xml:space="preserve"> </w:t>
      </w:r>
      <w:r>
        <w:rPr>
          <w:rFonts w:ascii="宋体" w:hAnsi="宋体" w:cs="宋体" w:hint="eastAsia"/>
          <w:color w:val="FF0000"/>
          <w:szCs w:val="21"/>
        </w:rPr>
        <w:t>⑨</w:t>
      </w:r>
      <w:r>
        <w:rPr>
          <w:color w:val="FF0000"/>
          <w:szCs w:val="21"/>
        </w:rPr>
        <w:t xml:space="preserve">4 </w:t>
      </w:r>
      <w:r>
        <w:rPr>
          <w:rFonts w:ascii="宋体" w:hAnsi="宋体" w:cs="宋体" w:hint="eastAsia"/>
          <w:color w:val="FF0000"/>
          <w:szCs w:val="21"/>
        </w:rPr>
        <w:t>⑩</w:t>
      </w:r>
      <w:r>
        <w:rPr>
          <w:rFonts w:hint="eastAsia"/>
          <w:color w:val="FF0000"/>
          <w:szCs w:val="21"/>
        </w:rPr>
        <w:t>吸气</w:t>
      </w:r>
      <w:r>
        <w:rPr>
          <w:color w:val="FF0000"/>
          <w:szCs w:val="21"/>
        </w:rPr>
        <w:t xml:space="preserve"> </w:t>
      </w:r>
      <w:r>
        <w:rPr>
          <w:rFonts w:ascii="Cambria Math" w:hAnsi="Cambria Math" w:cs="Cambria Math"/>
          <w:color w:val="FF0000"/>
          <w:szCs w:val="21"/>
        </w:rPr>
        <w:t>⑪</w:t>
      </w:r>
      <w:r>
        <w:rPr>
          <w:rFonts w:hint="eastAsia"/>
          <w:color w:val="FF0000"/>
          <w:szCs w:val="21"/>
        </w:rPr>
        <w:t>压缩</w:t>
      </w:r>
      <w:r>
        <w:rPr>
          <w:color w:val="FF0000"/>
          <w:szCs w:val="21"/>
        </w:rPr>
        <w:t xml:space="preserve"> </w:t>
      </w:r>
      <w:r>
        <w:rPr>
          <w:rFonts w:ascii="Cambria Math" w:hAnsi="Cambria Math" w:cs="Cambria Math"/>
          <w:color w:val="FF0000"/>
          <w:szCs w:val="21"/>
        </w:rPr>
        <w:t>⑫</w:t>
      </w:r>
      <w:r>
        <w:rPr>
          <w:rFonts w:hint="eastAsia"/>
          <w:color w:val="FF0000"/>
          <w:szCs w:val="21"/>
        </w:rPr>
        <w:t>做功</w:t>
      </w:r>
      <w:r>
        <w:rPr>
          <w:color w:val="FF0000"/>
          <w:szCs w:val="21"/>
        </w:rPr>
        <w:t xml:space="preserve"> </w:t>
      </w:r>
      <w:r>
        <w:rPr>
          <w:rFonts w:ascii="Cambria Math" w:hAnsi="Cambria Math" w:cs="Cambria Math"/>
          <w:color w:val="FF0000"/>
          <w:szCs w:val="21"/>
        </w:rPr>
        <w:t>⑬</w:t>
      </w:r>
      <w:r>
        <w:rPr>
          <w:rFonts w:hint="eastAsia"/>
          <w:color w:val="FF0000"/>
          <w:szCs w:val="21"/>
        </w:rPr>
        <w:t>排气</w:t>
      </w:r>
      <w:r>
        <w:rPr>
          <w:color w:val="FF0000"/>
          <w:szCs w:val="21"/>
        </w:rPr>
        <w:t xml:space="preserve"> </w:t>
      </w:r>
      <w:r>
        <w:rPr>
          <w:rFonts w:ascii="Cambria Math" w:hAnsi="Cambria Math" w:cs="Cambria Math"/>
          <w:color w:val="FF0000"/>
          <w:szCs w:val="21"/>
        </w:rPr>
        <w:t>⑭</w:t>
      </w:r>
      <w:r>
        <w:rPr>
          <w:rFonts w:hint="eastAsia"/>
          <w:color w:val="FF0000"/>
          <w:szCs w:val="21"/>
        </w:rPr>
        <w:t>火花塞</w:t>
      </w:r>
      <w:r>
        <w:rPr>
          <w:color w:val="FF0000"/>
          <w:szCs w:val="21"/>
        </w:rPr>
        <w:t xml:space="preserve"> </w:t>
      </w:r>
      <w:r>
        <w:rPr>
          <w:rFonts w:ascii="Cambria Math" w:hAnsi="Cambria Math" w:cs="Cambria Math"/>
          <w:color w:val="FF0000"/>
          <w:szCs w:val="21"/>
        </w:rPr>
        <w:t>⑮</w:t>
      </w:r>
      <w:r>
        <w:rPr>
          <w:rFonts w:hint="eastAsia"/>
          <w:color w:val="FF0000"/>
          <w:szCs w:val="21"/>
        </w:rPr>
        <w:t>喷油嘴</w:t>
      </w:r>
      <w:r>
        <w:rPr>
          <w:color w:val="FF0000"/>
          <w:szCs w:val="21"/>
        </w:rPr>
        <w:t xml:space="preserve"> </w:t>
      </w:r>
      <w:r>
        <w:rPr>
          <w:rFonts w:ascii="Cambria Math" w:hAnsi="Cambria Math" w:cs="Cambria Math"/>
          <w:color w:val="FF0000"/>
          <w:szCs w:val="21"/>
        </w:rPr>
        <w:t>⑯</w:t>
      </w:r>
      <w:r>
        <w:rPr>
          <w:color w:val="FF0000"/>
          <w:szCs w:val="21"/>
        </w:rPr>
        <w:t xml:space="preserve">4 </w:t>
      </w:r>
      <w:r>
        <w:rPr>
          <w:rFonts w:ascii="Cambria Math" w:hAnsi="Cambria Math" w:cs="Cambria Math"/>
          <w:color w:val="FF0000"/>
          <w:szCs w:val="21"/>
        </w:rPr>
        <w:t>⑰</w:t>
      </w:r>
      <w:r>
        <w:rPr>
          <w:rFonts w:hint="eastAsia"/>
          <w:color w:val="FF0000"/>
          <w:szCs w:val="21"/>
        </w:rPr>
        <w:t>空气</w:t>
      </w:r>
    </w:p>
    <w:p w:rsidR="00CC0C50" w:rsidRDefault="00CC0C50" w:rsidP="00CC0C50">
      <w:pPr>
        <w:rPr>
          <w:rFonts w:eastAsia="黑体"/>
          <w:b/>
          <w:sz w:val="32"/>
          <w:szCs w:val="32"/>
        </w:rPr>
      </w:pPr>
      <w:r>
        <w:rPr>
          <w:rFonts w:eastAsia="黑体"/>
          <w:b/>
          <w:noProof/>
          <w:sz w:val="32"/>
          <w:szCs w:val="32"/>
        </w:rPr>
        <w:drawing>
          <wp:inline distT="0" distB="0" distL="0" distR="0">
            <wp:extent cx="2165350" cy="592455"/>
            <wp:effectExtent l="0" t="0" r="6350" b="0"/>
            <wp:docPr id="47" name="图片 4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592455"/>
                    </a:xfrm>
                    <a:prstGeom prst="rect">
                      <a:avLst/>
                    </a:prstGeom>
                    <a:noFill/>
                    <a:ln>
                      <a:noFill/>
                    </a:ln>
                  </pic:spPr>
                </pic:pic>
              </a:graphicData>
            </a:graphic>
          </wp:inline>
        </w:drawing>
      </w:r>
    </w:p>
    <w:p w:rsidR="00CC0C50" w:rsidRDefault="00CC0C50" w:rsidP="00CC0C50">
      <w:pPr>
        <w:spacing w:line="360" w:lineRule="auto"/>
        <w:rPr>
          <w:b/>
          <w:bCs/>
          <w:kern w:val="0"/>
          <w:szCs w:val="21"/>
        </w:rPr>
      </w:pPr>
      <w:r>
        <w:rPr>
          <w:rFonts w:eastAsia="黑体" w:hint="eastAsia"/>
          <w:b/>
          <w:bCs/>
          <w:szCs w:val="21"/>
        </w:rPr>
        <w:lastRenderedPageBreak/>
        <w:t>考点</w:t>
      </w:r>
      <w:r>
        <w:rPr>
          <w:rFonts w:eastAsia="黑体"/>
          <w:b/>
          <w:bCs/>
          <w:szCs w:val="21"/>
        </w:rPr>
        <w:t xml:space="preserve">1 </w:t>
      </w:r>
      <w:r>
        <w:rPr>
          <w:rFonts w:eastAsia="黑体" w:hint="eastAsia"/>
          <w:b/>
          <w:bCs/>
          <w:szCs w:val="21"/>
        </w:rPr>
        <w:t>热机</w:t>
      </w:r>
    </w:p>
    <w:p w:rsidR="00CC0C50" w:rsidRDefault="00CC0C50" w:rsidP="00CC0C50">
      <w:pPr>
        <w:spacing w:line="360" w:lineRule="auto"/>
        <w:rPr>
          <w:szCs w:val="21"/>
        </w:rPr>
      </w:pPr>
      <w:r>
        <w:rPr>
          <w:b/>
          <w:bCs/>
          <w:szCs w:val="21"/>
        </w:rPr>
        <w:t>1.</w:t>
      </w:r>
      <w:r>
        <w:rPr>
          <w:rFonts w:hint="eastAsia"/>
          <w:b/>
          <w:bCs/>
          <w:szCs w:val="21"/>
        </w:rPr>
        <w:t>热机的工作原理：</w:t>
      </w:r>
      <w:r>
        <w:rPr>
          <w:rFonts w:hint="eastAsia"/>
          <w:szCs w:val="21"/>
        </w:rPr>
        <w:t>利用内能做功的一类机器。</w:t>
      </w:r>
    </w:p>
    <w:p w:rsidR="00CC0C50" w:rsidRDefault="00CC0C50" w:rsidP="00CC0C50">
      <w:pPr>
        <w:spacing w:line="360" w:lineRule="auto"/>
        <w:rPr>
          <w:szCs w:val="21"/>
        </w:rPr>
      </w:pPr>
      <w:r>
        <w:rPr>
          <w:b/>
          <w:bCs/>
          <w:szCs w:val="21"/>
        </w:rPr>
        <w:t>2.</w:t>
      </w:r>
      <w:r>
        <w:rPr>
          <w:rFonts w:hint="eastAsia"/>
          <w:b/>
          <w:bCs/>
          <w:szCs w:val="21"/>
        </w:rPr>
        <w:t>热机的能量转化：</w:t>
      </w:r>
      <w:r>
        <w:rPr>
          <w:rFonts w:hint="eastAsia"/>
          <w:szCs w:val="21"/>
        </w:rPr>
        <w:t>内能转化为机械能。</w:t>
      </w:r>
    </w:p>
    <w:p w:rsidR="00CC0C50" w:rsidRDefault="00CC0C50" w:rsidP="00CC0C50">
      <w:pPr>
        <w:spacing w:line="360" w:lineRule="auto"/>
        <w:rPr>
          <w:rFonts w:ascii="宋体" w:hAnsi="宋体" w:cs="宋体"/>
          <w:b/>
          <w:bCs/>
          <w:szCs w:val="21"/>
        </w:rPr>
      </w:pPr>
      <w:r>
        <w:rPr>
          <w:rFonts w:ascii="宋体" w:hAnsi="宋体" w:cs="宋体" w:hint="eastAsia"/>
          <w:b/>
          <w:bCs/>
          <w:szCs w:val="21"/>
        </w:rPr>
        <w:t>3.热机的分类</w:t>
      </w:r>
    </w:p>
    <w:p w:rsidR="00CC0C50" w:rsidRDefault="00CC0C50" w:rsidP="00CC0C50">
      <w:pPr>
        <w:spacing w:line="360" w:lineRule="auto"/>
        <w:rPr>
          <w:rFonts w:hint="eastAsia"/>
          <w:szCs w:val="21"/>
        </w:rPr>
      </w:pPr>
      <w:r>
        <w:rPr>
          <w:rFonts w:hint="eastAsia"/>
          <w:szCs w:val="21"/>
        </w:rPr>
        <w:t>利用内能做功的机器有很多，例如蒸汽机、内燃机、汽轮机、喷气发动机、火箭发动机等。</w:t>
      </w:r>
    </w:p>
    <w:p w:rsidR="00CC0C50" w:rsidRDefault="00CC0C50" w:rsidP="00CC0C50">
      <w:pPr>
        <w:spacing w:line="360" w:lineRule="auto"/>
        <w:rPr>
          <w:b/>
          <w:bCs/>
          <w:szCs w:val="21"/>
        </w:rPr>
      </w:pPr>
      <w:r>
        <w:rPr>
          <w:b/>
          <w:bCs/>
          <w:szCs w:val="21"/>
        </w:rPr>
        <w:t>4.</w:t>
      </w:r>
      <w:r>
        <w:rPr>
          <w:rFonts w:hint="eastAsia"/>
          <w:b/>
          <w:bCs/>
          <w:szCs w:val="21"/>
        </w:rPr>
        <w:t>内燃机：</w:t>
      </w:r>
    </w:p>
    <w:p w:rsidR="00CC0C50" w:rsidRDefault="00CC0C50" w:rsidP="00CC0C50">
      <w:pPr>
        <w:spacing w:line="360" w:lineRule="auto"/>
        <w:rPr>
          <w:rFonts w:ascii="楷体" w:eastAsia="楷体" w:hAnsi="楷体" w:cs="楷体"/>
          <w:szCs w:val="21"/>
        </w:rPr>
      </w:pPr>
      <w:r>
        <w:rPr>
          <w:rFonts w:ascii="楷体" w:eastAsia="楷体" w:hAnsi="楷体" w:cs="楷体" w:hint="eastAsia"/>
          <w:szCs w:val="21"/>
        </w:rPr>
        <w:t>燃料直接在发动机汽缸中燃烧产生动力的热机，叫做内燃机</w:t>
      </w:r>
    </w:p>
    <w:p w:rsidR="00CC0C50" w:rsidRDefault="00CC0C50" w:rsidP="00CC0C50">
      <w:pPr>
        <w:spacing w:line="360" w:lineRule="auto"/>
        <w:rPr>
          <w:rFonts w:hint="eastAsia"/>
          <w:b/>
          <w:bCs/>
          <w:szCs w:val="21"/>
        </w:rPr>
      </w:pPr>
      <w:r>
        <w:rPr>
          <w:b/>
          <w:bCs/>
          <w:szCs w:val="21"/>
        </w:rPr>
        <w:t>5.</w:t>
      </w:r>
      <w:r>
        <w:rPr>
          <w:rFonts w:hint="eastAsia"/>
          <w:b/>
          <w:bCs/>
          <w:szCs w:val="21"/>
        </w:rPr>
        <w:t>能量转化装置：</w:t>
      </w:r>
    </w:p>
    <w:p w:rsidR="00CC0C50" w:rsidRDefault="00CC0C50" w:rsidP="00CC0C50">
      <w:pPr>
        <w:spacing w:line="360" w:lineRule="auto"/>
        <w:jc w:val="center"/>
        <w:rPr>
          <w:rFonts w:ascii="宋体" w:hAnsi="宋体" w:cs="宋体"/>
          <w:b/>
          <w:bCs/>
          <w:szCs w:val="21"/>
        </w:rPr>
      </w:pPr>
      <w:r>
        <w:rPr>
          <w:noProof/>
          <w:szCs w:val="21"/>
        </w:rPr>
        <w:drawing>
          <wp:inline distT="0" distB="0" distL="0" distR="0">
            <wp:extent cx="1390015" cy="1514475"/>
            <wp:effectExtent l="0" t="0" r="635" b="9525"/>
            <wp:docPr id="46" name="图片 46" descr="14-1-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14-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0015" cy="1514475"/>
                    </a:xfrm>
                    <a:prstGeom prst="rect">
                      <a:avLst/>
                    </a:prstGeom>
                    <a:noFill/>
                    <a:ln>
                      <a:noFill/>
                    </a:ln>
                  </pic:spPr>
                </pic:pic>
              </a:graphicData>
            </a:graphic>
          </wp:inline>
        </w:drawing>
      </w:r>
    </w:p>
    <w:p w:rsidR="00CC0C50" w:rsidRDefault="00CC0C50" w:rsidP="00CC0C50">
      <w:pPr>
        <w:spacing w:line="360" w:lineRule="auto"/>
        <w:rPr>
          <w:rFonts w:ascii="宋体" w:hAnsi="宋体" w:cs="宋体" w:hint="eastAsia"/>
          <w:b/>
          <w:bCs/>
          <w:szCs w:val="21"/>
        </w:rPr>
      </w:pPr>
      <w:r>
        <w:rPr>
          <w:rFonts w:ascii="宋体" w:hAnsi="宋体" w:cs="宋体" w:hint="eastAsia"/>
          <w:b/>
          <w:bCs/>
          <w:szCs w:val="21"/>
        </w:rPr>
        <w:t xml:space="preserve">（1）看到了什么现象？ </w:t>
      </w:r>
    </w:p>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塞子被冲出，并且瓶口有雾生成。</w:t>
      </w:r>
    </w:p>
    <w:p w:rsidR="00CC0C50" w:rsidRDefault="00CC0C50" w:rsidP="00CC0C50">
      <w:pPr>
        <w:spacing w:line="360" w:lineRule="auto"/>
        <w:rPr>
          <w:rFonts w:ascii="宋体" w:hAnsi="宋体" w:cs="宋体" w:hint="eastAsia"/>
          <w:b/>
          <w:bCs/>
          <w:szCs w:val="21"/>
        </w:rPr>
      </w:pPr>
      <w:r>
        <w:rPr>
          <w:rFonts w:ascii="宋体" w:hAnsi="宋体" w:cs="宋体" w:hint="eastAsia"/>
          <w:b/>
          <w:bCs/>
          <w:szCs w:val="21"/>
        </w:rPr>
        <w:t>（2）整个过程中, 能量是怎样转化的：</w:t>
      </w:r>
    </w:p>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燃料燃烧将化学能转化为内能；传给水和水蒸气，水蒸气将塞子推出，将它的内能转化为塞子的机械能。</w:t>
      </w:r>
    </w:p>
    <w:p w:rsidR="00CC0C50" w:rsidRDefault="00CC0C50" w:rsidP="00CC0C50">
      <w:pPr>
        <w:numPr>
          <w:ilvl w:val="0"/>
          <w:numId w:val="4"/>
        </w:numPr>
        <w:spacing w:line="360" w:lineRule="auto"/>
        <w:rPr>
          <w:rFonts w:hint="eastAsia"/>
          <w:b/>
          <w:bCs/>
          <w:szCs w:val="21"/>
        </w:rPr>
      </w:pPr>
      <w:r>
        <w:rPr>
          <w:rFonts w:hint="eastAsia"/>
          <w:b/>
          <w:bCs/>
          <w:szCs w:val="21"/>
        </w:rPr>
        <w:t>试管口“白雾”的形成原因。</w:t>
      </w:r>
    </w:p>
    <w:p w:rsidR="00CC0C50" w:rsidRDefault="00CC0C50" w:rsidP="00CC0C50">
      <w:pPr>
        <w:spacing w:line="360" w:lineRule="auto"/>
        <w:rPr>
          <w:color w:val="000000"/>
          <w:kern w:val="0"/>
          <w:szCs w:val="21"/>
        </w:rPr>
      </w:pPr>
      <w:r>
        <w:rPr>
          <w:rFonts w:ascii="楷体" w:eastAsia="楷体" w:hAnsi="楷体" w:cs="楷体" w:hint="eastAsia"/>
          <w:szCs w:val="21"/>
        </w:rPr>
        <w:t>当活塞被冲出去以后，水蒸气的内能减小，温度降低，水蒸气液化为小水滴，在试管口可观察到大量的“白雾”。</w:t>
      </w:r>
    </w:p>
    <w:p w:rsidR="00CC0C50" w:rsidRDefault="00CC0C50" w:rsidP="00CC0C50">
      <w:pPr>
        <w:spacing w:line="360" w:lineRule="auto"/>
        <w:rPr>
          <w:rFonts w:ascii="黑体" w:eastAsia="黑体" w:hAnsi="黑体" w:cs="黑体"/>
          <w:b/>
          <w:bCs/>
          <w:szCs w:val="21"/>
        </w:rPr>
      </w:pPr>
      <w:r>
        <w:rPr>
          <w:rFonts w:ascii="黑体" w:eastAsia="黑体" w:hAnsi="黑体" w:cs="黑体" w:hint="eastAsia"/>
          <w:b/>
          <w:bCs/>
          <w:szCs w:val="21"/>
        </w:rPr>
        <w:t>考点2 汽油机</w:t>
      </w:r>
    </w:p>
    <w:p w:rsidR="00CC0C50" w:rsidRDefault="00CC0C50" w:rsidP="00CC0C50">
      <w:pPr>
        <w:spacing w:line="360" w:lineRule="auto"/>
        <w:rPr>
          <w:rFonts w:hint="eastAsia"/>
          <w:szCs w:val="21"/>
        </w:rPr>
      </w:pPr>
      <w:r>
        <w:rPr>
          <w:b/>
          <w:bCs/>
          <w:szCs w:val="21"/>
        </w:rPr>
        <w:t>1.</w:t>
      </w:r>
      <w:r>
        <w:rPr>
          <w:rFonts w:hint="eastAsia"/>
          <w:b/>
          <w:bCs/>
          <w:szCs w:val="21"/>
        </w:rPr>
        <w:t>工作原理：</w:t>
      </w:r>
      <w:r>
        <w:rPr>
          <w:rFonts w:hint="eastAsia"/>
          <w:szCs w:val="21"/>
        </w:rPr>
        <w:t>利用汽油油在汽缸中燃烧产生高温高压的燃气来推动活塞做功</w:t>
      </w:r>
    </w:p>
    <w:p w:rsidR="00CC0C50" w:rsidRDefault="00CC0C50" w:rsidP="00CC0C50">
      <w:pPr>
        <w:spacing w:line="360" w:lineRule="auto"/>
        <w:rPr>
          <w:szCs w:val="21"/>
        </w:rPr>
      </w:pPr>
      <w:r>
        <w:rPr>
          <w:b/>
          <w:bCs/>
          <w:szCs w:val="21"/>
        </w:rPr>
        <w:t>2.</w:t>
      </w:r>
      <w:r>
        <w:rPr>
          <w:rFonts w:hint="eastAsia"/>
          <w:b/>
          <w:bCs/>
          <w:szCs w:val="21"/>
        </w:rPr>
        <w:t>主要构造：</w:t>
      </w:r>
      <w:r>
        <w:rPr>
          <w:rFonts w:hint="eastAsia"/>
          <w:szCs w:val="21"/>
        </w:rPr>
        <w:t>顶部有火花塞，没有喷油嘴</w:t>
      </w:r>
    </w:p>
    <w:p w:rsidR="00CC0C50" w:rsidRDefault="00CC0C50" w:rsidP="00CC0C50">
      <w:pPr>
        <w:spacing w:line="360" w:lineRule="auto"/>
        <w:jc w:val="center"/>
        <w:rPr>
          <w:szCs w:val="21"/>
        </w:rPr>
      </w:pPr>
      <w:r>
        <w:rPr>
          <w:noProof/>
          <w:szCs w:val="21"/>
        </w:rPr>
        <w:drawing>
          <wp:inline distT="0" distB="0" distL="0" distR="0">
            <wp:extent cx="1426210" cy="1506855"/>
            <wp:effectExtent l="0" t="0" r="254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6210" cy="1506855"/>
                    </a:xfrm>
                    <a:prstGeom prst="rect">
                      <a:avLst/>
                    </a:prstGeom>
                    <a:noFill/>
                    <a:ln>
                      <a:noFill/>
                    </a:ln>
                  </pic:spPr>
                </pic:pic>
              </a:graphicData>
            </a:graphic>
          </wp:inline>
        </w:drawing>
      </w:r>
    </w:p>
    <w:p w:rsidR="00CC0C50" w:rsidRDefault="00CC0C50" w:rsidP="00CC0C50">
      <w:pPr>
        <w:spacing w:line="360" w:lineRule="auto"/>
        <w:rPr>
          <w:b/>
          <w:bCs/>
          <w:szCs w:val="21"/>
        </w:rPr>
      </w:pPr>
      <w:r>
        <w:rPr>
          <w:b/>
          <w:bCs/>
          <w:szCs w:val="21"/>
        </w:rPr>
        <w:lastRenderedPageBreak/>
        <w:t>3.</w:t>
      </w:r>
      <w:r>
        <w:rPr>
          <w:rFonts w:hint="eastAsia"/>
          <w:b/>
          <w:bCs/>
          <w:szCs w:val="21"/>
        </w:rPr>
        <w:t>工作过程</w:t>
      </w:r>
    </w:p>
    <w:p w:rsidR="00CC0C50" w:rsidRDefault="00CC0C50" w:rsidP="00CC0C50">
      <w:pPr>
        <w:spacing w:line="360" w:lineRule="auto"/>
        <w:rPr>
          <w:rFonts w:ascii="楷体" w:eastAsia="楷体" w:hAnsi="楷体" w:cs="楷体"/>
          <w:szCs w:val="21"/>
        </w:rPr>
      </w:pPr>
      <w:r>
        <w:rPr>
          <w:rFonts w:ascii="楷体" w:eastAsia="楷体" w:hAnsi="楷体" w:cs="楷体" w:hint="eastAsia"/>
          <w:szCs w:val="21"/>
        </w:rPr>
        <w:t>汽油机在工作时，活塞在汽缸内往复运动，活塞从汽缸的一端运动到另一端的过程叫一个冲程。汽油机的一个工作循环由四个冲程组成，分别是吸气冲程、压缩冲程、做功冲程、排气冲程。</w:t>
      </w:r>
    </w:p>
    <w:tbl>
      <w:tblPr>
        <w:tblStyle w:val="a7"/>
        <w:tblW w:w="4998" w:type="pct"/>
        <w:tblInd w:w="0" w:type="dxa"/>
        <w:tblLook w:val="04A0" w:firstRow="1" w:lastRow="0" w:firstColumn="1" w:lastColumn="0" w:noHBand="0" w:noVBand="1"/>
      </w:tblPr>
      <w:tblGrid>
        <w:gridCol w:w="994"/>
        <w:gridCol w:w="2069"/>
        <w:gridCol w:w="1825"/>
        <w:gridCol w:w="2184"/>
        <w:gridCol w:w="1447"/>
      </w:tblGrid>
      <w:tr w:rsidR="00CC0C50" w:rsidTr="00CC0C50">
        <w:trPr>
          <w:trHeight w:val="90"/>
        </w:trPr>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次序</w:t>
            </w:r>
          </w:p>
        </w:tc>
        <w:tc>
          <w:tcPr>
            <w:tcW w:w="1214"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1</w:t>
            </w: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2</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3</w:t>
            </w:r>
          </w:p>
        </w:tc>
        <w:tc>
          <w:tcPr>
            <w:tcW w:w="847"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4</w:t>
            </w:r>
          </w:p>
        </w:tc>
      </w:tr>
      <w:tr w:rsidR="00CC0C50" w:rsidTr="00CC0C50">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冲程名称</w:t>
            </w:r>
          </w:p>
        </w:tc>
        <w:tc>
          <w:tcPr>
            <w:tcW w:w="1214"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吸气冲程</w:t>
            </w: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压缩冲程</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做功冲程</w:t>
            </w:r>
          </w:p>
        </w:tc>
        <w:tc>
          <w:tcPr>
            <w:tcW w:w="847"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排气冲程</w:t>
            </w:r>
          </w:p>
        </w:tc>
      </w:tr>
      <w:tr w:rsidR="00CC0C50" w:rsidTr="00CC0C50">
        <w:tc>
          <w:tcPr>
            <w:tcW w:w="583" w:type="pct"/>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rFonts w:ascii="楷体" w:eastAsia="楷体" w:hAnsi="楷体" w:cs="楷体"/>
                <w:b/>
                <w:bCs/>
                <w:kern w:val="2"/>
                <w:sz w:val="21"/>
                <w:szCs w:val="21"/>
              </w:rPr>
            </w:pPr>
          </w:p>
          <w:p w:rsidR="00CC0C50" w:rsidRDefault="00CC0C50">
            <w:pPr>
              <w:spacing w:line="360" w:lineRule="auto"/>
              <w:jc w:val="center"/>
              <w:rPr>
                <w:rFonts w:ascii="楷体" w:eastAsia="楷体" w:hAnsi="楷体" w:cs="楷体" w:hint="eastAsia"/>
                <w:b/>
                <w:bCs/>
                <w:szCs w:val="21"/>
              </w:rPr>
            </w:pPr>
          </w:p>
          <w:p w:rsidR="00CC0C50" w:rsidRDefault="00CC0C50">
            <w:pPr>
              <w:spacing w:line="360" w:lineRule="auto"/>
              <w:jc w:val="center"/>
              <w:rPr>
                <w:rFonts w:ascii="楷体" w:eastAsia="楷体" w:hAnsi="楷体" w:cs="楷体" w:hint="eastAsia"/>
                <w:b/>
                <w:bCs/>
                <w:szCs w:val="21"/>
              </w:rPr>
            </w:pPr>
            <w:r>
              <w:rPr>
                <w:rFonts w:ascii="楷体" w:eastAsia="楷体" w:hAnsi="楷体" w:cs="楷体" w:hint="eastAsia"/>
                <w:b/>
                <w:bCs/>
                <w:szCs w:val="21"/>
              </w:rPr>
              <w:t>工作</w:t>
            </w:r>
          </w:p>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示意图</w:t>
            </w:r>
          </w:p>
        </w:tc>
        <w:tc>
          <w:tcPr>
            <w:tcW w:w="1214"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c>
          <w:tcPr>
            <w:tcW w:w="847"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noProof/>
                <w:szCs w:val="21"/>
              </w:rPr>
              <w:drawing>
                <wp:inline distT="0" distB="0" distL="0" distR="0">
                  <wp:extent cx="723900" cy="133159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331595"/>
                          </a:xfrm>
                          <a:prstGeom prst="rect">
                            <a:avLst/>
                          </a:prstGeom>
                          <a:noFill/>
                          <a:ln>
                            <a:noFill/>
                          </a:ln>
                        </pic:spPr>
                      </pic:pic>
                    </a:graphicData>
                  </a:graphic>
                </wp:inline>
              </w:drawing>
            </w:r>
          </w:p>
        </w:tc>
      </w:tr>
      <w:tr w:rsidR="00CC0C50" w:rsidTr="00CC0C50">
        <w:trPr>
          <w:trHeight w:val="696"/>
        </w:trPr>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480" w:lineRule="auto"/>
              <w:jc w:val="center"/>
              <w:rPr>
                <w:b/>
                <w:bCs/>
                <w:kern w:val="2"/>
                <w:sz w:val="21"/>
                <w:szCs w:val="21"/>
              </w:rPr>
            </w:pPr>
            <w:r>
              <w:rPr>
                <w:rFonts w:hint="eastAsia"/>
                <w:b/>
                <w:bCs/>
                <w:szCs w:val="21"/>
              </w:rPr>
              <w:t>气门开闭</w:t>
            </w:r>
          </w:p>
        </w:tc>
        <w:tc>
          <w:tcPr>
            <w:tcW w:w="1214"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kern w:val="2"/>
                <w:sz w:val="21"/>
                <w:szCs w:val="21"/>
              </w:rPr>
            </w:pPr>
            <w:r>
              <w:rPr>
                <w:rFonts w:hint="eastAsia"/>
                <w:szCs w:val="21"/>
              </w:rPr>
              <w:t>进开、排闭</w:t>
            </w: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kern w:val="2"/>
                <w:sz w:val="21"/>
                <w:szCs w:val="21"/>
              </w:rPr>
            </w:pPr>
            <w:r>
              <w:rPr>
                <w:rFonts w:hint="eastAsia"/>
                <w:szCs w:val="21"/>
              </w:rPr>
              <w:t>进闭、排闭</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kern w:val="2"/>
                <w:sz w:val="21"/>
                <w:szCs w:val="21"/>
              </w:rPr>
            </w:pPr>
            <w:r>
              <w:rPr>
                <w:rFonts w:hint="eastAsia"/>
                <w:szCs w:val="21"/>
              </w:rPr>
              <w:t>进闭、排闭</w:t>
            </w:r>
          </w:p>
        </w:tc>
        <w:tc>
          <w:tcPr>
            <w:tcW w:w="847"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kern w:val="2"/>
                <w:sz w:val="21"/>
                <w:szCs w:val="21"/>
              </w:rPr>
            </w:pPr>
            <w:r>
              <w:rPr>
                <w:rFonts w:hint="eastAsia"/>
                <w:szCs w:val="21"/>
              </w:rPr>
              <w:t>进闭、排开</w:t>
            </w:r>
          </w:p>
        </w:tc>
      </w:tr>
      <w:tr w:rsidR="00CC0C50" w:rsidTr="00CC0C50">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活塞运</w:t>
            </w:r>
          </w:p>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动方向</w:t>
            </w:r>
          </w:p>
        </w:tc>
        <w:tc>
          <w:tcPr>
            <w:tcW w:w="1214"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向下</w:t>
            </w: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向上</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向下</w:t>
            </w:r>
          </w:p>
        </w:tc>
        <w:tc>
          <w:tcPr>
            <w:tcW w:w="847"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向上</w:t>
            </w:r>
          </w:p>
        </w:tc>
      </w:tr>
      <w:tr w:rsidR="00CC0C50" w:rsidTr="00CC0C50">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火花塞</w:t>
            </w:r>
          </w:p>
        </w:tc>
        <w:tc>
          <w:tcPr>
            <w:tcW w:w="1214"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熄灭</w:t>
            </w: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熄灭</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点燃</w:t>
            </w:r>
          </w:p>
        </w:tc>
        <w:tc>
          <w:tcPr>
            <w:tcW w:w="847"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熄灭</w:t>
            </w:r>
          </w:p>
        </w:tc>
      </w:tr>
      <w:tr w:rsidR="00CC0C50" w:rsidTr="00CC0C50">
        <w:tc>
          <w:tcPr>
            <w:tcW w:w="583" w:type="pct"/>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rFonts w:ascii="楷体" w:eastAsia="楷体" w:hAnsi="楷体" w:cs="楷体"/>
                <w:b/>
                <w:bCs/>
                <w:kern w:val="2"/>
                <w:sz w:val="21"/>
                <w:szCs w:val="21"/>
              </w:rPr>
            </w:pPr>
          </w:p>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相同原理的实验</w:t>
            </w:r>
          </w:p>
        </w:tc>
        <w:tc>
          <w:tcPr>
            <w:tcW w:w="1214" w:type="pct"/>
            <w:tcBorders>
              <w:top w:val="single" w:sz="4" w:space="0" w:color="auto"/>
              <w:left w:val="single" w:sz="4" w:space="0" w:color="auto"/>
              <w:bottom w:val="single" w:sz="4" w:space="0" w:color="auto"/>
              <w:right w:val="single" w:sz="4" w:space="0" w:color="auto"/>
              <w:tl2br w:val="single" w:sz="4" w:space="0" w:color="auto"/>
            </w:tcBorders>
          </w:tcPr>
          <w:p w:rsidR="00CC0C50" w:rsidRDefault="00CC0C50">
            <w:pPr>
              <w:spacing w:line="360" w:lineRule="auto"/>
              <w:jc w:val="center"/>
              <w:rPr>
                <w:rFonts w:ascii="楷体" w:eastAsia="楷体" w:hAnsi="楷体" w:cs="楷体"/>
                <w:kern w:val="2"/>
                <w:sz w:val="21"/>
                <w:szCs w:val="21"/>
              </w:rPr>
            </w:pP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noProof/>
                <w:szCs w:val="21"/>
              </w:rPr>
              <w:drawing>
                <wp:inline distT="0" distB="0" distL="0" distR="0">
                  <wp:extent cx="885190" cy="1155700"/>
                  <wp:effectExtent l="0" t="0" r="0" b="6350"/>
                  <wp:docPr id="40" name="图片 40" descr="图13.2-5甲 空气被压缩时内能增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13.2-5甲 空气被压缩时内能增大"/>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5190" cy="1155700"/>
                          </a:xfrm>
                          <a:prstGeom prst="rect">
                            <a:avLst/>
                          </a:prstGeom>
                          <a:noFill/>
                          <a:ln>
                            <a:noFill/>
                          </a:ln>
                        </pic:spPr>
                      </pic:pic>
                    </a:graphicData>
                  </a:graphic>
                </wp:inline>
              </w:drawing>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noProof/>
                <w:szCs w:val="21"/>
              </w:rPr>
              <w:drawing>
                <wp:inline distT="0" distB="0" distL="0" distR="0">
                  <wp:extent cx="1177925" cy="1163320"/>
                  <wp:effectExtent l="0" t="0" r="317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77925" cy="1163320"/>
                          </a:xfrm>
                          <a:prstGeom prst="rect">
                            <a:avLst/>
                          </a:prstGeom>
                          <a:noFill/>
                          <a:ln>
                            <a:noFill/>
                          </a:ln>
                        </pic:spPr>
                      </pic:pic>
                    </a:graphicData>
                  </a:graphic>
                </wp:inline>
              </w:drawing>
            </w:r>
          </w:p>
        </w:tc>
        <w:tc>
          <w:tcPr>
            <w:tcW w:w="847" w:type="pct"/>
            <w:tcBorders>
              <w:top w:val="single" w:sz="4" w:space="0" w:color="auto"/>
              <w:left w:val="single" w:sz="4" w:space="0" w:color="auto"/>
              <w:bottom w:val="single" w:sz="4" w:space="0" w:color="auto"/>
              <w:right w:val="single" w:sz="4" w:space="0" w:color="auto"/>
              <w:tl2br w:val="single" w:sz="4" w:space="0" w:color="auto"/>
            </w:tcBorders>
          </w:tcPr>
          <w:p w:rsidR="00CC0C50" w:rsidRDefault="00CC0C50">
            <w:pPr>
              <w:spacing w:line="360" w:lineRule="auto"/>
              <w:jc w:val="center"/>
              <w:rPr>
                <w:rFonts w:ascii="楷体" w:eastAsia="楷体" w:hAnsi="楷体" w:cs="楷体"/>
                <w:kern w:val="2"/>
                <w:sz w:val="21"/>
                <w:szCs w:val="21"/>
              </w:rPr>
            </w:pPr>
          </w:p>
        </w:tc>
      </w:tr>
      <w:tr w:rsidR="00CC0C50" w:rsidTr="00CC0C50">
        <w:trPr>
          <w:trHeight w:val="2808"/>
        </w:trPr>
        <w:tc>
          <w:tcPr>
            <w:tcW w:w="583" w:type="pct"/>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rFonts w:ascii="楷体" w:eastAsia="楷体" w:hAnsi="楷体" w:cs="楷体"/>
                <w:b/>
                <w:bCs/>
                <w:kern w:val="2"/>
                <w:sz w:val="21"/>
                <w:szCs w:val="21"/>
              </w:rPr>
            </w:pPr>
          </w:p>
          <w:p w:rsidR="00CC0C50" w:rsidRDefault="00CC0C50">
            <w:pPr>
              <w:spacing w:line="360" w:lineRule="auto"/>
              <w:jc w:val="center"/>
              <w:rPr>
                <w:rFonts w:ascii="楷体" w:eastAsia="楷体" w:hAnsi="楷体" w:cs="楷体" w:hint="eastAsia"/>
                <w:b/>
                <w:bCs/>
                <w:szCs w:val="21"/>
              </w:rPr>
            </w:pPr>
          </w:p>
          <w:p w:rsidR="00CC0C50" w:rsidRDefault="00CC0C50">
            <w:pPr>
              <w:spacing w:line="360" w:lineRule="auto"/>
              <w:jc w:val="center"/>
              <w:rPr>
                <w:rFonts w:ascii="楷体" w:eastAsia="楷体" w:hAnsi="楷体" w:cs="楷体" w:hint="eastAsia"/>
                <w:b/>
                <w:bCs/>
                <w:szCs w:val="21"/>
              </w:rPr>
            </w:pPr>
            <w:r>
              <w:rPr>
                <w:rFonts w:ascii="楷体" w:eastAsia="楷体" w:hAnsi="楷体" w:cs="楷体" w:hint="eastAsia"/>
                <w:b/>
                <w:bCs/>
                <w:szCs w:val="21"/>
              </w:rPr>
              <w:t>冲程的</w:t>
            </w:r>
          </w:p>
          <w:p w:rsidR="00CC0C50" w:rsidRDefault="00CC0C50">
            <w:pPr>
              <w:spacing w:line="360" w:lineRule="auto"/>
              <w:jc w:val="center"/>
              <w:rPr>
                <w:rFonts w:ascii="楷体" w:eastAsia="楷体" w:hAnsi="楷体" w:cs="楷体"/>
                <w:b/>
                <w:bCs/>
                <w:kern w:val="2"/>
                <w:sz w:val="21"/>
                <w:szCs w:val="21"/>
              </w:rPr>
            </w:pPr>
            <w:r>
              <w:rPr>
                <w:rFonts w:ascii="楷体" w:eastAsia="楷体" w:hAnsi="楷体" w:cs="楷体" w:hint="eastAsia"/>
                <w:b/>
                <w:bCs/>
                <w:szCs w:val="21"/>
              </w:rPr>
              <w:t>作用</w:t>
            </w:r>
          </w:p>
        </w:tc>
        <w:tc>
          <w:tcPr>
            <w:tcW w:w="1214" w:type="pct"/>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rFonts w:ascii="楷体" w:eastAsia="楷体" w:hAnsi="楷体" w:cs="楷体"/>
                <w:kern w:val="2"/>
                <w:sz w:val="21"/>
                <w:szCs w:val="21"/>
              </w:rPr>
            </w:pPr>
          </w:p>
          <w:p w:rsidR="00CC0C50" w:rsidRDefault="00CC0C50">
            <w:pPr>
              <w:spacing w:line="360" w:lineRule="auto"/>
              <w:jc w:val="center"/>
              <w:rPr>
                <w:rFonts w:ascii="楷体" w:eastAsia="楷体" w:hAnsi="楷体" w:cs="楷体" w:hint="eastAsia"/>
                <w:szCs w:val="21"/>
              </w:rPr>
            </w:pPr>
          </w:p>
          <w:p w:rsidR="00CC0C50" w:rsidRDefault="00CC0C50">
            <w:pPr>
              <w:spacing w:line="360" w:lineRule="auto"/>
              <w:jc w:val="left"/>
              <w:rPr>
                <w:rFonts w:ascii="楷体" w:eastAsia="楷体" w:hAnsi="楷体" w:cs="楷体"/>
                <w:kern w:val="2"/>
                <w:sz w:val="21"/>
                <w:szCs w:val="21"/>
              </w:rPr>
            </w:pPr>
            <w:r>
              <w:rPr>
                <w:rFonts w:ascii="楷体" w:eastAsia="楷体" w:hAnsi="楷体" w:cs="楷体" w:hint="eastAsia"/>
                <w:szCs w:val="21"/>
              </w:rPr>
              <w:t>吸入汽油和空气的混合物</w:t>
            </w:r>
          </w:p>
        </w:tc>
        <w:tc>
          <w:tcPr>
            <w:tcW w:w="1071" w:type="pct"/>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kern w:val="2"/>
                <w:sz w:val="21"/>
                <w:szCs w:val="21"/>
              </w:rPr>
            </w:pPr>
          </w:p>
          <w:p w:rsidR="00CC0C50" w:rsidRDefault="00CC0C50">
            <w:pPr>
              <w:spacing w:line="360" w:lineRule="auto"/>
              <w:jc w:val="center"/>
              <w:rPr>
                <w:szCs w:val="21"/>
              </w:rPr>
            </w:pPr>
          </w:p>
          <w:p w:rsidR="00CC0C50" w:rsidRDefault="00CC0C50">
            <w:pPr>
              <w:spacing w:line="360" w:lineRule="auto"/>
              <w:jc w:val="left"/>
              <w:rPr>
                <w:rFonts w:ascii="楷体" w:eastAsia="楷体" w:hAnsi="楷体" w:cs="楷体"/>
                <w:kern w:val="2"/>
                <w:sz w:val="21"/>
                <w:szCs w:val="21"/>
              </w:rPr>
            </w:pPr>
            <w:r>
              <w:rPr>
                <w:rFonts w:ascii="楷体" w:eastAsia="楷体" w:hAnsi="楷体" w:cs="楷体" w:hint="eastAsia"/>
                <w:szCs w:val="21"/>
              </w:rPr>
              <w:t>压缩空气和汽油的混合物，使其内能增加、温度升高</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left"/>
              <w:rPr>
                <w:rFonts w:ascii="楷体" w:eastAsia="楷体" w:hAnsi="楷体" w:cs="楷体"/>
                <w:kern w:val="2"/>
                <w:sz w:val="21"/>
                <w:szCs w:val="21"/>
              </w:rPr>
            </w:pPr>
            <w:r>
              <w:rPr>
                <w:rFonts w:ascii="楷体" w:eastAsia="楷体" w:hAnsi="楷体" w:cs="楷体" w:hint="eastAsia"/>
                <w:szCs w:val="21"/>
              </w:rPr>
              <w:t>在压缩冲程结束后，火花塞产生电火花，使燃料猛烈燃烧，产生高温高压气体，高温高压气体推动活塞向下运动，带动曲轴转动，对外做功</w:t>
            </w:r>
          </w:p>
        </w:tc>
        <w:tc>
          <w:tcPr>
            <w:tcW w:w="847" w:type="pct"/>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rFonts w:ascii="楷体" w:eastAsia="楷体" w:hAnsi="楷体" w:cs="楷体"/>
                <w:kern w:val="2"/>
                <w:sz w:val="21"/>
                <w:szCs w:val="21"/>
              </w:rPr>
            </w:pPr>
          </w:p>
          <w:p w:rsidR="00CC0C50" w:rsidRDefault="00CC0C50">
            <w:pPr>
              <w:spacing w:line="360" w:lineRule="auto"/>
              <w:jc w:val="center"/>
              <w:rPr>
                <w:rFonts w:ascii="楷体" w:eastAsia="楷体" w:hAnsi="楷体" w:cs="楷体" w:hint="eastAsia"/>
                <w:szCs w:val="21"/>
              </w:rPr>
            </w:pPr>
          </w:p>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排出废气</w:t>
            </w:r>
          </w:p>
        </w:tc>
      </w:tr>
      <w:tr w:rsidR="00CC0C50" w:rsidTr="00CC0C50">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b/>
                <w:bCs/>
                <w:kern w:val="2"/>
                <w:sz w:val="21"/>
                <w:szCs w:val="21"/>
              </w:rPr>
            </w:pPr>
            <w:r>
              <w:rPr>
                <w:rFonts w:ascii="楷体" w:eastAsia="楷体" w:hAnsi="楷体" w:cs="楷体" w:hint="eastAsia"/>
                <w:b/>
                <w:bCs/>
                <w:szCs w:val="21"/>
              </w:rPr>
              <w:lastRenderedPageBreak/>
              <w:t>能的转化</w:t>
            </w:r>
          </w:p>
        </w:tc>
        <w:tc>
          <w:tcPr>
            <w:tcW w:w="1214" w:type="pct"/>
            <w:tcBorders>
              <w:top w:val="single" w:sz="4" w:space="0" w:color="auto"/>
              <w:left w:val="single" w:sz="4" w:space="0" w:color="auto"/>
              <w:bottom w:val="single" w:sz="4" w:space="0" w:color="auto"/>
              <w:right w:val="single" w:sz="4" w:space="0" w:color="auto"/>
              <w:tl2br w:val="single" w:sz="4" w:space="0" w:color="auto"/>
            </w:tcBorders>
          </w:tcPr>
          <w:p w:rsidR="00CC0C50" w:rsidRDefault="00CC0C50">
            <w:pPr>
              <w:spacing w:line="600" w:lineRule="auto"/>
              <w:jc w:val="center"/>
              <w:rPr>
                <w:rFonts w:ascii="楷体" w:eastAsia="楷体" w:hAnsi="楷体" w:cs="楷体"/>
                <w:kern w:val="2"/>
                <w:sz w:val="21"/>
                <w:szCs w:val="21"/>
              </w:rPr>
            </w:pPr>
          </w:p>
        </w:tc>
        <w:tc>
          <w:tcPr>
            <w:tcW w:w="1071"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机械能转化成内能</w:t>
            </w:r>
          </w:p>
        </w:tc>
        <w:tc>
          <w:tcPr>
            <w:tcW w:w="1282"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kern w:val="2"/>
                <w:sz w:val="21"/>
                <w:szCs w:val="21"/>
              </w:rPr>
            </w:pPr>
            <w:r>
              <w:rPr>
                <w:rFonts w:ascii="楷体" w:eastAsia="楷体" w:hAnsi="楷体" w:cs="楷体" w:hint="eastAsia"/>
                <w:szCs w:val="21"/>
              </w:rPr>
              <w:t>内能转化成机械能</w:t>
            </w:r>
          </w:p>
        </w:tc>
        <w:tc>
          <w:tcPr>
            <w:tcW w:w="847" w:type="pct"/>
            <w:tcBorders>
              <w:top w:val="single" w:sz="4" w:space="0" w:color="auto"/>
              <w:left w:val="single" w:sz="4" w:space="0" w:color="auto"/>
              <w:bottom w:val="single" w:sz="4" w:space="0" w:color="auto"/>
              <w:right w:val="single" w:sz="4" w:space="0" w:color="auto"/>
              <w:tl2br w:val="single" w:sz="4" w:space="0" w:color="auto"/>
            </w:tcBorders>
          </w:tcPr>
          <w:p w:rsidR="00CC0C50" w:rsidRDefault="00CC0C50">
            <w:pPr>
              <w:spacing w:line="360" w:lineRule="auto"/>
              <w:jc w:val="center"/>
              <w:rPr>
                <w:rFonts w:ascii="楷体" w:eastAsia="楷体" w:hAnsi="楷体" w:cs="楷体"/>
                <w:kern w:val="2"/>
                <w:sz w:val="21"/>
                <w:szCs w:val="21"/>
              </w:rPr>
            </w:pPr>
          </w:p>
        </w:tc>
      </w:tr>
      <w:tr w:rsidR="00CC0C50" w:rsidTr="00CC0C50">
        <w:tc>
          <w:tcPr>
            <w:tcW w:w="583" w:type="pct"/>
            <w:tcBorders>
              <w:top w:val="single" w:sz="4" w:space="0" w:color="auto"/>
              <w:left w:val="single" w:sz="4" w:space="0" w:color="auto"/>
              <w:bottom w:val="single" w:sz="4" w:space="0" w:color="auto"/>
              <w:right w:val="single" w:sz="4" w:space="0" w:color="auto"/>
            </w:tcBorders>
            <w:hideMark/>
          </w:tcPr>
          <w:p w:rsidR="00CC0C50" w:rsidRDefault="00CC0C50">
            <w:pPr>
              <w:spacing w:line="600" w:lineRule="auto"/>
              <w:jc w:val="center"/>
              <w:rPr>
                <w:rFonts w:ascii="楷体" w:eastAsia="楷体" w:hAnsi="楷体" w:cs="楷体"/>
                <w:b/>
                <w:bCs/>
                <w:kern w:val="2"/>
                <w:sz w:val="21"/>
                <w:szCs w:val="21"/>
              </w:rPr>
            </w:pPr>
            <w:r>
              <w:rPr>
                <w:rFonts w:ascii="楷体" w:eastAsia="楷体" w:hAnsi="楷体" w:cs="楷体" w:hint="eastAsia"/>
                <w:b/>
                <w:bCs/>
                <w:szCs w:val="21"/>
              </w:rPr>
              <w:t>说明</w:t>
            </w:r>
          </w:p>
        </w:tc>
        <w:tc>
          <w:tcPr>
            <w:tcW w:w="4416" w:type="pct"/>
            <w:gridSpan w:val="4"/>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1个工作循环，包含4个冲程，活塞往复运动2次，曲轴和飞轮运转2周，对外做功1次</w:t>
            </w:r>
          </w:p>
        </w:tc>
      </w:tr>
    </w:tbl>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注意：判断内燃机处于哪个工作冲程应抓住两点：一是气门的开与关；二是活塞的运动方向。有火花塞的就是做功冲程，两个气门都关闭，也无火花塞，就是压缩冲程，若是吸气冲程，进气门打开，排气冲程，排气门打开。</w:t>
      </w:r>
    </w:p>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①汽油机在开始工作时，要靠外力先使曲轴、连杆转动起来，由曲轴通过连杆带动活塞运动以后，汽油机才能连续工作；</w:t>
      </w:r>
    </w:p>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②在汽油机的一个工作循环中，包含4个冲程，活塞往复运动两次（两圈），曲轴转动两周，对外做功一次；</w:t>
      </w:r>
    </w:p>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③在四个冲程中，只有做功冲程是燃气对外做功，将内能转化为机械能，其他三个冲程是靠飞轮的惯性来完成的，故飞轮的质量要足够大；</w:t>
      </w:r>
    </w:p>
    <w:p w:rsidR="00CC0C50" w:rsidRDefault="00CC0C50" w:rsidP="00CC0C50">
      <w:pPr>
        <w:spacing w:line="360" w:lineRule="auto"/>
        <w:rPr>
          <w:rFonts w:ascii="楷体" w:eastAsia="楷体" w:hAnsi="楷体" w:cs="楷体" w:hint="eastAsia"/>
          <w:szCs w:val="21"/>
        </w:rPr>
      </w:pPr>
      <w:r>
        <w:rPr>
          <w:rFonts w:ascii="楷体" w:eastAsia="楷体" w:hAnsi="楷体" w:cs="楷体" w:hint="eastAsia"/>
          <w:szCs w:val="21"/>
        </w:rPr>
        <w:t>④在没有特别说明情况下，四冲程指的是单缸四冲程。</w:t>
      </w:r>
    </w:p>
    <w:p w:rsidR="00CC0C50" w:rsidRDefault="00CC0C50" w:rsidP="00CC0C50">
      <w:pPr>
        <w:spacing w:line="360" w:lineRule="auto"/>
        <w:rPr>
          <w:rFonts w:eastAsia="黑体" w:hint="eastAsia"/>
          <w:b/>
          <w:bCs/>
          <w:szCs w:val="21"/>
        </w:rPr>
      </w:pPr>
      <w:r>
        <w:rPr>
          <w:rFonts w:hint="eastAsia"/>
          <w:b/>
          <w:bCs/>
          <w:szCs w:val="21"/>
        </w:rPr>
        <w:t>考点</w:t>
      </w:r>
      <w:r>
        <w:rPr>
          <w:b/>
          <w:bCs/>
          <w:szCs w:val="21"/>
        </w:rPr>
        <w:t xml:space="preserve">3 </w:t>
      </w:r>
      <w:r>
        <w:rPr>
          <w:rFonts w:hint="eastAsia"/>
          <w:b/>
          <w:bCs/>
          <w:szCs w:val="21"/>
        </w:rPr>
        <w:t>柴油机</w:t>
      </w:r>
    </w:p>
    <w:p w:rsidR="00CC0C50" w:rsidRDefault="00CC0C50" w:rsidP="00CC0C50">
      <w:pPr>
        <w:spacing w:line="360" w:lineRule="auto"/>
        <w:rPr>
          <w:szCs w:val="21"/>
        </w:rPr>
      </w:pPr>
      <w:bookmarkStart w:id="0" w:name="OLE_LINK1"/>
      <w:r>
        <w:rPr>
          <w:b/>
          <w:bCs/>
          <w:szCs w:val="21"/>
        </w:rPr>
        <w:t>1.</w:t>
      </w:r>
      <w:r>
        <w:rPr>
          <w:rFonts w:hint="eastAsia"/>
          <w:b/>
          <w:bCs/>
          <w:szCs w:val="21"/>
        </w:rPr>
        <w:t>工作原理：</w:t>
      </w:r>
      <w:r>
        <w:rPr>
          <w:rFonts w:hint="eastAsia"/>
          <w:szCs w:val="21"/>
        </w:rPr>
        <w:t>利用柴油在汽缸中燃烧产生高温高压的燃气来推动活塞做功</w:t>
      </w:r>
    </w:p>
    <w:p w:rsidR="00CC0C50" w:rsidRDefault="00CC0C50" w:rsidP="00CC0C50">
      <w:pPr>
        <w:spacing w:line="360" w:lineRule="auto"/>
        <w:rPr>
          <w:szCs w:val="21"/>
        </w:rPr>
      </w:pPr>
      <w:r>
        <w:rPr>
          <w:b/>
          <w:bCs/>
          <w:szCs w:val="21"/>
        </w:rPr>
        <w:t>2.</w:t>
      </w:r>
      <w:r>
        <w:rPr>
          <w:rFonts w:hint="eastAsia"/>
          <w:b/>
          <w:bCs/>
          <w:szCs w:val="21"/>
        </w:rPr>
        <w:t>主要构造：</w:t>
      </w:r>
      <w:r>
        <w:rPr>
          <w:rFonts w:hint="eastAsia"/>
          <w:szCs w:val="21"/>
        </w:rPr>
        <w:t>与汽油机大致相同，所不同的是柴油机顶部有喷油嘴无火花塞</w:t>
      </w:r>
    </w:p>
    <w:bookmarkEnd w:id="0"/>
    <w:p w:rsidR="00CC0C50" w:rsidRDefault="00CC0C50" w:rsidP="00CC0C50">
      <w:pPr>
        <w:spacing w:line="360" w:lineRule="auto"/>
        <w:rPr>
          <w:szCs w:val="21"/>
        </w:rPr>
      </w:pPr>
      <w:r>
        <w:rPr>
          <w:b/>
          <w:bCs/>
          <w:szCs w:val="21"/>
        </w:rPr>
        <w:t>3.</w:t>
      </w:r>
      <w:r>
        <w:rPr>
          <w:rFonts w:hint="eastAsia"/>
          <w:b/>
          <w:bCs/>
          <w:szCs w:val="21"/>
        </w:rPr>
        <w:t>工作过程：</w:t>
      </w:r>
      <w:r>
        <w:rPr>
          <w:rFonts w:hint="eastAsia"/>
          <w:szCs w:val="21"/>
        </w:rPr>
        <w:t>和上述一致</w:t>
      </w:r>
    </w:p>
    <w:p w:rsidR="00CC0C50" w:rsidRDefault="00CC0C50" w:rsidP="00CC0C50">
      <w:pPr>
        <w:spacing w:line="360" w:lineRule="auto"/>
        <w:jc w:val="center"/>
        <w:rPr>
          <w:szCs w:val="21"/>
        </w:rPr>
      </w:pPr>
      <w:r>
        <w:rPr>
          <w:noProof/>
          <w:szCs w:val="21"/>
        </w:rPr>
        <w:drawing>
          <wp:inline distT="0" distB="0" distL="0" distR="0">
            <wp:extent cx="1506855" cy="166052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06855" cy="1660525"/>
                    </a:xfrm>
                    <a:prstGeom prst="rect">
                      <a:avLst/>
                    </a:prstGeom>
                    <a:noFill/>
                    <a:ln>
                      <a:noFill/>
                    </a:ln>
                  </pic:spPr>
                </pic:pic>
              </a:graphicData>
            </a:graphic>
          </wp:inline>
        </w:drawing>
      </w:r>
    </w:p>
    <w:p w:rsidR="00CC0C50" w:rsidRDefault="00CC0C50" w:rsidP="00CC0C50">
      <w:pPr>
        <w:spacing w:line="360" w:lineRule="auto"/>
        <w:rPr>
          <w:b/>
          <w:bCs/>
          <w:szCs w:val="21"/>
        </w:rPr>
      </w:pPr>
      <w:r>
        <w:rPr>
          <w:b/>
          <w:bCs/>
          <w:szCs w:val="21"/>
        </w:rPr>
        <w:t>4.</w:t>
      </w:r>
      <w:r>
        <w:rPr>
          <w:rFonts w:hint="eastAsia"/>
          <w:b/>
          <w:bCs/>
          <w:szCs w:val="21"/>
        </w:rPr>
        <w:t>柴油机和汽油机的异同</w:t>
      </w:r>
    </w:p>
    <w:tbl>
      <w:tblPr>
        <w:tblStyle w:val="a7"/>
        <w:tblpPr w:leftFromText="180" w:rightFromText="180" w:vertAnchor="text" w:horzAnchor="page" w:tblpXSpec="center" w:tblpY="128"/>
        <w:tblOverlap w:val="never"/>
        <w:tblW w:w="4998" w:type="pct"/>
        <w:tblInd w:w="0" w:type="dxa"/>
        <w:tblLook w:val="04A0" w:firstRow="1" w:lastRow="0" w:firstColumn="1" w:lastColumn="0" w:noHBand="0" w:noVBand="1"/>
      </w:tblPr>
      <w:tblGrid>
        <w:gridCol w:w="732"/>
        <w:gridCol w:w="931"/>
        <w:gridCol w:w="3937"/>
        <w:gridCol w:w="2919"/>
      </w:tblGrid>
      <w:tr w:rsidR="00CC0C50" w:rsidTr="00CC0C50">
        <w:tc>
          <w:tcPr>
            <w:tcW w:w="975" w:type="pct"/>
            <w:gridSpan w:val="2"/>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b/>
                <w:bCs/>
                <w:kern w:val="2"/>
                <w:sz w:val="21"/>
                <w:szCs w:val="21"/>
              </w:rPr>
            </w:pPr>
            <w:r>
              <w:rPr>
                <w:rFonts w:hint="eastAsia"/>
                <w:b/>
                <w:bCs/>
                <w:szCs w:val="21"/>
              </w:rPr>
              <w:t>比较</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b/>
                <w:bCs/>
                <w:kern w:val="2"/>
                <w:sz w:val="21"/>
                <w:szCs w:val="21"/>
              </w:rPr>
            </w:pPr>
            <w:r>
              <w:rPr>
                <w:rFonts w:hint="eastAsia"/>
                <w:b/>
                <w:bCs/>
                <w:szCs w:val="21"/>
              </w:rPr>
              <w:t>柴油机</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b/>
                <w:bCs/>
                <w:kern w:val="2"/>
                <w:sz w:val="21"/>
                <w:szCs w:val="21"/>
              </w:rPr>
            </w:pPr>
            <w:r>
              <w:rPr>
                <w:rFonts w:hint="eastAsia"/>
                <w:b/>
                <w:bCs/>
                <w:szCs w:val="21"/>
              </w:rPr>
              <w:t>汽油机</w:t>
            </w:r>
          </w:p>
        </w:tc>
      </w:tr>
      <w:tr w:rsidR="00CC0C50" w:rsidTr="00CC0C50">
        <w:tc>
          <w:tcPr>
            <w:tcW w:w="975" w:type="pct"/>
            <w:gridSpan w:val="2"/>
            <w:tcBorders>
              <w:top w:val="single" w:sz="4" w:space="0" w:color="auto"/>
              <w:left w:val="single" w:sz="4" w:space="0" w:color="auto"/>
              <w:bottom w:val="single" w:sz="4" w:space="0" w:color="auto"/>
              <w:right w:val="single" w:sz="4" w:space="0" w:color="auto"/>
            </w:tcBorders>
          </w:tcPr>
          <w:p w:rsidR="00CC0C50" w:rsidRDefault="00CC0C50">
            <w:pPr>
              <w:spacing w:line="360" w:lineRule="auto"/>
              <w:jc w:val="center"/>
              <w:rPr>
                <w:rFonts w:ascii="楷体" w:eastAsia="楷体" w:hAnsi="楷体" w:cs="楷体"/>
                <w:kern w:val="2"/>
                <w:sz w:val="21"/>
                <w:szCs w:val="21"/>
              </w:rPr>
            </w:pPr>
          </w:p>
          <w:p w:rsidR="00CC0C50" w:rsidRDefault="00CC0C50">
            <w:pPr>
              <w:spacing w:line="360" w:lineRule="auto"/>
              <w:jc w:val="center"/>
              <w:rPr>
                <w:rFonts w:ascii="楷体" w:eastAsia="楷体" w:hAnsi="楷体" w:cs="楷体" w:hint="eastAsia"/>
                <w:szCs w:val="21"/>
              </w:rPr>
            </w:pPr>
          </w:p>
          <w:p w:rsidR="00CC0C50" w:rsidRDefault="00CC0C50">
            <w:pPr>
              <w:spacing w:line="360" w:lineRule="auto"/>
              <w:jc w:val="center"/>
              <w:rPr>
                <w:rFonts w:ascii="楷体" w:eastAsia="楷体" w:hAnsi="楷体" w:cs="楷体" w:hint="eastAsia"/>
                <w:szCs w:val="21"/>
              </w:rPr>
            </w:pPr>
          </w:p>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构造</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noProof/>
                <w:szCs w:val="21"/>
              </w:rPr>
              <w:drawing>
                <wp:inline distT="0" distB="0" distL="0" distR="0">
                  <wp:extent cx="1075055" cy="1192530"/>
                  <wp:effectExtent l="0" t="0" r="0" b="7620"/>
                  <wp:docPr id="37" name="图片 37" descr="未命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未命名_副本"/>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75055" cy="1192530"/>
                          </a:xfrm>
                          <a:prstGeom prst="rect">
                            <a:avLst/>
                          </a:prstGeom>
                          <a:noFill/>
                          <a:ln>
                            <a:noFill/>
                          </a:ln>
                        </pic:spPr>
                      </pic:pic>
                    </a:graphicData>
                  </a:graphic>
                </wp:inline>
              </w:drawing>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noProof/>
                <w:szCs w:val="21"/>
              </w:rPr>
              <w:drawing>
                <wp:inline distT="0" distB="0" distL="0" distR="0">
                  <wp:extent cx="1075055" cy="1141095"/>
                  <wp:effectExtent l="0" t="0" r="0" b="1905"/>
                  <wp:docPr id="36" name="图片 36" descr="未命名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未命名_副本_副本"/>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75055" cy="1141095"/>
                          </a:xfrm>
                          <a:prstGeom prst="rect">
                            <a:avLst/>
                          </a:prstGeom>
                          <a:noFill/>
                          <a:ln>
                            <a:noFill/>
                          </a:ln>
                        </pic:spPr>
                      </pic:pic>
                    </a:graphicData>
                  </a:graphic>
                </wp:inline>
              </w:drawing>
            </w:r>
          </w:p>
        </w:tc>
      </w:tr>
      <w:tr w:rsidR="00CC0C50" w:rsidTr="00CC0C50">
        <w:tc>
          <w:tcPr>
            <w:tcW w:w="975" w:type="pct"/>
            <w:gridSpan w:val="2"/>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燃 料</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柴油</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汽油</w:t>
            </w:r>
          </w:p>
        </w:tc>
      </w:tr>
      <w:tr w:rsidR="00CC0C50" w:rsidTr="00CC0C50">
        <w:tc>
          <w:tcPr>
            <w:tcW w:w="429" w:type="pct"/>
            <w:vMerge w:val="restart"/>
            <w:tcBorders>
              <w:top w:val="single" w:sz="4" w:space="0" w:color="auto"/>
              <w:left w:val="single" w:sz="4" w:space="0" w:color="auto"/>
              <w:bottom w:val="single" w:sz="4" w:space="0" w:color="auto"/>
              <w:right w:val="single" w:sz="4" w:space="0" w:color="auto"/>
            </w:tcBorders>
          </w:tcPr>
          <w:p w:rsidR="00CC0C50" w:rsidRDefault="00CC0C50">
            <w:pPr>
              <w:spacing w:line="360" w:lineRule="auto"/>
              <w:rPr>
                <w:rFonts w:ascii="楷体" w:eastAsia="楷体" w:hAnsi="楷体" w:cs="楷体"/>
                <w:kern w:val="2"/>
                <w:sz w:val="21"/>
                <w:szCs w:val="21"/>
              </w:rPr>
            </w:pPr>
          </w:p>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一个工作循环</w:t>
            </w:r>
          </w:p>
        </w:tc>
        <w:tc>
          <w:tcPr>
            <w:tcW w:w="545"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吸气冲程</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只吸入空气</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吸入汽油和空气的混合物</w:t>
            </w:r>
          </w:p>
        </w:tc>
      </w:tr>
      <w:tr w:rsidR="00CC0C50" w:rsidTr="00CC0C50">
        <w:tc>
          <w:tcPr>
            <w:tcW w:w="0" w:type="auto"/>
            <w:vMerge/>
            <w:tcBorders>
              <w:top w:val="single" w:sz="4" w:space="0" w:color="auto"/>
              <w:left w:val="single" w:sz="4" w:space="0" w:color="auto"/>
              <w:bottom w:val="single" w:sz="4" w:space="0" w:color="auto"/>
              <w:right w:val="single" w:sz="4" w:space="0" w:color="auto"/>
            </w:tcBorders>
            <w:vAlign w:val="center"/>
            <w:hideMark/>
          </w:tcPr>
          <w:p w:rsidR="00CC0C50" w:rsidRDefault="00CC0C50">
            <w:pPr>
              <w:widowControl/>
              <w:jc w:val="left"/>
              <w:rPr>
                <w:rFonts w:ascii="楷体" w:eastAsia="楷体" w:hAnsi="楷体" w:cs="楷体"/>
                <w:kern w:val="2"/>
                <w:sz w:val="21"/>
                <w:szCs w:val="21"/>
              </w:rPr>
            </w:pPr>
          </w:p>
        </w:tc>
        <w:tc>
          <w:tcPr>
            <w:tcW w:w="545"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rPr>
                <w:rFonts w:ascii="楷体" w:eastAsia="楷体" w:hAnsi="楷体" w:cs="楷体"/>
                <w:kern w:val="2"/>
                <w:sz w:val="21"/>
                <w:szCs w:val="21"/>
              </w:rPr>
            </w:pPr>
            <w:r>
              <w:rPr>
                <w:rFonts w:ascii="楷体" w:eastAsia="楷体" w:hAnsi="楷体" w:cs="楷体" w:hint="eastAsia"/>
                <w:szCs w:val="21"/>
              </w:rPr>
              <w:t>压缩冲程</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jc w:val="center"/>
              <w:rPr>
                <w:rFonts w:ascii="楷体" w:eastAsia="楷体" w:hAnsi="楷体" w:cs="楷体"/>
                <w:kern w:val="2"/>
                <w:sz w:val="21"/>
                <w:szCs w:val="21"/>
              </w:rPr>
            </w:pPr>
            <w:r>
              <w:rPr>
                <w:rFonts w:ascii="楷体" w:eastAsia="楷体" w:hAnsi="楷体" w:cs="楷体" w:hint="eastAsia"/>
                <w:szCs w:val="21"/>
              </w:rPr>
              <w:t>压缩程度较大</w:t>
            </w:r>
          </w:p>
          <w:p w:rsidR="00CC0C50" w:rsidRDefault="00CC0C50">
            <w:pPr>
              <w:jc w:val="center"/>
              <w:rPr>
                <w:rFonts w:ascii="楷体" w:eastAsia="楷体" w:hAnsi="楷体" w:cs="楷体"/>
                <w:kern w:val="2"/>
                <w:sz w:val="21"/>
                <w:szCs w:val="21"/>
              </w:rPr>
            </w:pPr>
            <w:r>
              <w:rPr>
                <w:rFonts w:ascii="楷体" w:eastAsia="楷体" w:hAnsi="楷体" w:cs="楷体" w:hint="eastAsia"/>
                <w:szCs w:val="21"/>
              </w:rPr>
              <w:t>机械能→内能</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jc w:val="center"/>
              <w:rPr>
                <w:rFonts w:ascii="楷体" w:eastAsia="楷体" w:hAnsi="楷体" w:cs="楷体"/>
                <w:kern w:val="2"/>
                <w:sz w:val="21"/>
                <w:szCs w:val="21"/>
              </w:rPr>
            </w:pPr>
            <w:r>
              <w:rPr>
                <w:rFonts w:ascii="楷体" w:eastAsia="楷体" w:hAnsi="楷体" w:cs="楷体" w:hint="eastAsia"/>
                <w:szCs w:val="21"/>
              </w:rPr>
              <w:t>压缩程度较小</w:t>
            </w:r>
          </w:p>
          <w:p w:rsidR="00CC0C50" w:rsidRDefault="00CC0C50">
            <w:pPr>
              <w:jc w:val="center"/>
              <w:rPr>
                <w:rFonts w:ascii="楷体" w:eastAsia="楷体" w:hAnsi="楷体" w:cs="楷体"/>
                <w:kern w:val="2"/>
                <w:sz w:val="21"/>
                <w:szCs w:val="21"/>
              </w:rPr>
            </w:pPr>
            <w:r>
              <w:rPr>
                <w:rFonts w:ascii="楷体" w:eastAsia="楷体" w:hAnsi="楷体" w:cs="楷体" w:hint="eastAsia"/>
                <w:szCs w:val="21"/>
              </w:rPr>
              <w:t>机械能→内能</w:t>
            </w:r>
          </w:p>
        </w:tc>
      </w:tr>
      <w:tr w:rsidR="00CC0C50" w:rsidTr="00CC0C50">
        <w:tc>
          <w:tcPr>
            <w:tcW w:w="0" w:type="auto"/>
            <w:vMerge/>
            <w:tcBorders>
              <w:top w:val="single" w:sz="4" w:space="0" w:color="auto"/>
              <w:left w:val="single" w:sz="4" w:space="0" w:color="auto"/>
              <w:bottom w:val="single" w:sz="4" w:space="0" w:color="auto"/>
              <w:right w:val="single" w:sz="4" w:space="0" w:color="auto"/>
            </w:tcBorders>
            <w:vAlign w:val="center"/>
            <w:hideMark/>
          </w:tcPr>
          <w:p w:rsidR="00CC0C50" w:rsidRDefault="00CC0C50">
            <w:pPr>
              <w:widowControl/>
              <w:jc w:val="left"/>
              <w:rPr>
                <w:rFonts w:ascii="楷体" w:eastAsia="楷体" w:hAnsi="楷体" w:cs="楷体"/>
                <w:kern w:val="2"/>
                <w:sz w:val="21"/>
                <w:szCs w:val="21"/>
              </w:rPr>
            </w:pPr>
          </w:p>
        </w:tc>
        <w:tc>
          <w:tcPr>
            <w:tcW w:w="545"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做功冲程</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压燃式（柴油遇到高温高压的热空气而燃烧）</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点燃式（火花塞点火）（内能→机械能）</w:t>
            </w:r>
          </w:p>
        </w:tc>
      </w:tr>
      <w:tr w:rsidR="00CC0C50" w:rsidTr="00CC0C50">
        <w:tc>
          <w:tcPr>
            <w:tcW w:w="0" w:type="auto"/>
            <w:vMerge/>
            <w:tcBorders>
              <w:top w:val="single" w:sz="4" w:space="0" w:color="auto"/>
              <w:left w:val="single" w:sz="4" w:space="0" w:color="auto"/>
              <w:bottom w:val="single" w:sz="4" w:space="0" w:color="auto"/>
              <w:right w:val="single" w:sz="4" w:space="0" w:color="auto"/>
            </w:tcBorders>
            <w:vAlign w:val="center"/>
            <w:hideMark/>
          </w:tcPr>
          <w:p w:rsidR="00CC0C50" w:rsidRDefault="00CC0C50">
            <w:pPr>
              <w:widowControl/>
              <w:jc w:val="left"/>
              <w:rPr>
                <w:rFonts w:ascii="楷体" w:eastAsia="楷体" w:hAnsi="楷体" w:cs="楷体"/>
                <w:kern w:val="2"/>
                <w:sz w:val="21"/>
                <w:szCs w:val="21"/>
              </w:rPr>
            </w:pPr>
          </w:p>
        </w:tc>
        <w:tc>
          <w:tcPr>
            <w:tcW w:w="545"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排气冲程</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排出废气</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排出废气</w:t>
            </w:r>
          </w:p>
        </w:tc>
      </w:tr>
      <w:tr w:rsidR="00CC0C50" w:rsidTr="00CC0C50">
        <w:tc>
          <w:tcPr>
            <w:tcW w:w="975" w:type="pct"/>
            <w:gridSpan w:val="2"/>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主要特点</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笨重、效率高</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轻巧、但效率低</w:t>
            </w:r>
          </w:p>
        </w:tc>
      </w:tr>
      <w:tr w:rsidR="00CC0C50" w:rsidTr="00CC0C50">
        <w:tc>
          <w:tcPr>
            <w:tcW w:w="975" w:type="pct"/>
            <w:gridSpan w:val="2"/>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效率</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30%-45%</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20%-30%</w:t>
            </w:r>
          </w:p>
        </w:tc>
      </w:tr>
      <w:tr w:rsidR="00CC0C50" w:rsidTr="00CC0C50">
        <w:tc>
          <w:tcPr>
            <w:tcW w:w="975" w:type="pct"/>
            <w:gridSpan w:val="2"/>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适用范围</w:t>
            </w:r>
          </w:p>
        </w:tc>
        <w:tc>
          <w:tcPr>
            <w:tcW w:w="2311"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载重汽车、火车等</w:t>
            </w:r>
          </w:p>
        </w:tc>
        <w:tc>
          <w:tcPr>
            <w:tcW w:w="1712" w:type="pct"/>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小汽车等</w:t>
            </w:r>
          </w:p>
        </w:tc>
      </w:tr>
      <w:tr w:rsidR="00CC0C50" w:rsidTr="00CC0C50">
        <w:tc>
          <w:tcPr>
            <w:tcW w:w="975" w:type="pct"/>
            <w:gridSpan w:val="2"/>
            <w:tcBorders>
              <w:top w:val="single" w:sz="4" w:space="0" w:color="auto"/>
              <w:left w:val="single" w:sz="4" w:space="0" w:color="auto"/>
              <w:bottom w:val="single" w:sz="4" w:space="0" w:color="auto"/>
              <w:right w:val="single" w:sz="4" w:space="0" w:color="auto"/>
            </w:tcBorders>
          </w:tcPr>
          <w:p w:rsidR="00CC0C50" w:rsidRDefault="00CC0C50">
            <w:pPr>
              <w:spacing w:line="360" w:lineRule="auto"/>
              <w:rPr>
                <w:rFonts w:ascii="楷体" w:eastAsia="楷体" w:hAnsi="楷体" w:cs="楷体"/>
                <w:kern w:val="2"/>
                <w:sz w:val="21"/>
                <w:szCs w:val="21"/>
              </w:rPr>
            </w:pPr>
          </w:p>
          <w:p w:rsidR="00CC0C50" w:rsidRDefault="00CC0C50">
            <w:pPr>
              <w:spacing w:line="360" w:lineRule="auto"/>
              <w:jc w:val="center"/>
              <w:rPr>
                <w:rFonts w:ascii="楷体" w:eastAsia="楷体" w:hAnsi="楷体" w:cs="楷体"/>
                <w:kern w:val="2"/>
                <w:sz w:val="21"/>
                <w:szCs w:val="21"/>
              </w:rPr>
            </w:pPr>
            <w:r>
              <w:rPr>
                <w:rFonts w:ascii="楷体" w:eastAsia="楷体" w:hAnsi="楷体" w:cs="楷体" w:hint="eastAsia"/>
                <w:szCs w:val="21"/>
              </w:rPr>
              <w:t>相同点</w:t>
            </w:r>
          </w:p>
        </w:tc>
        <w:tc>
          <w:tcPr>
            <w:tcW w:w="4024" w:type="pct"/>
            <w:gridSpan w:val="2"/>
            <w:tcBorders>
              <w:top w:val="single" w:sz="4" w:space="0" w:color="auto"/>
              <w:left w:val="single" w:sz="4" w:space="0" w:color="auto"/>
              <w:bottom w:val="single" w:sz="4" w:space="0" w:color="auto"/>
              <w:right w:val="single" w:sz="4" w:space="0" w:color="auto"/>
            </w:tcBorders>
            <w:hideMark/>
          </w:tcPr>
          <w:p w:rsidR="00CC0C50" w:rsidRDefault="00CC0C50">
            <w:pPr>
              <w:spacing w:line="360" w:lineRule="auto"/>
              <w:jc w:val="left"/>
              <w:rPr>
                <w:rFonts w:ascii="楷体" w:eastAsia="楷体" w:hAnsi="楷体" w:cs="楷体"/>
                <w:kern w:val="2"/>
                <w:sz w:val="21"/>
                <w:szCs w:val="21"/>
              </w:rPr>
            </w:pPr>
            <w:r>
              <w:rPr>
                <w:rFonts w:ascii="楷体" w:eastAsia="楷体" w:hAnsi="楷体" w:cs="楷体" w:hint="eastAsia"/>
                <w:szCs w:val="21"/>
              </w:rPr>
              <w:t>①都是燃料在汽缸中燃烧；②汽油机的火花塞与柴油机的喷油嘴的工作时刻都是压缩冲程结束时；③都是由吸气、压缩、做功、排气四个冲程构成一个工作循环，曲轴转两周，对外做功一次；③排气冲程排出废气的过程相同；④启动时都是靠外力先使曲轴转动起来</w:t>
            </w:r>
          </w:p>
        </w:tc>
      </w:tr>
    </w:tbl>
    <w:p w:rsidR="00CC0C50" w:rsidRDefault="00CC0C50" w:rsidP="00CC0C50">
      <w:pPr>
        <w:spacing w:line="360" w:lineRule="auto"/>
        <w:rPr>
          <w:b/>
          <w:bCs/>
          <w:szCs w:val="21"/>
        </w:rPr>
      </w:pPr>
      <w:r>
        <w:rPr>
          <w:rFonts w:hint="eastAsia"/>
          <w:b/>
          <w:bCs/>
          <w:szCs w:val="21"/>
        </w:rPr>
        <w:t>（</w:t>
      </w:r>
      <w:r>
        <w:rPr>
          <w:b/>
          <w:bCs/>
          <w:szCs w:val="21"/>
        </w:rPr>
        <w:t>1</w:t>
      </w:r>
      <w:r>
        <w:rPr>
          <w:rFonts w:hint="eastAsia"/>
          <w:b/>
          <w:bCs/>
          <w:szCs w:val="21"/>
        </w:rPr>
        <w:t>）相同点</w:t>
      </w:r>
    </w:p>
    <w:p w:rsidR="00CC0C50" w:rsidRDefault="00CC0C50" w:rsidP="00CC0C50">
      <w:pPr>
        <w:spacing w:line="360" w:lineRule="auto"/>
        <w:rPr>
          <w:szCs w:val="21"/>
        </w:rPr>
      </w:pPr>
      <w:r>
        <w:rPr>
          <w:rFonts w:hint="eastAsia"/>
          <w:szCs w:val="21"/>
        </w:rPr>
        <w:t>①基本构造和主要部件的作用相似。</w:t>
      </w:r>
    </w:p>
    <w:p w:rsidR="00CC0C50" w:rsidRDefault="00CC0C50" w:rsidP="00CC0C50">
      <w:pPr>
        <w:spacing w:line="360" w:lineRule="auto"/>
        <w:rPr>
          <w:szCs w:val="21"/>
        </w:rPr>
      </w:pPr>
      <w:r>
        <w:rPr>
          <w:rFonts w:hint="eastAsia"/>
          <w:szCs w:val="21"/>
        </w:rPr>
        <w:t>②每个工件循环都经历四个冲程：吸气冲程、压缩冲程、做功冲程、排气冲程。</w:t>
      </w:r>
      <w:r>
        <w:rPr>
          <w:szCs w:val="21"/>
        </w:rPr>
        <w:t xml:space="preserve"> </w:t>
      </w:r>
    </w:p>
    <w:p w:rsidR="00CC0C50" w:rsidRDefault="00CC0C50" w:rsidP="00CC0C50">
      <w:pPr>
        <w:spacing w:line="360" w:lineRule="auto"/>
        <w:rPr>
          <w:szCs w:val="21"/>
        </w:rPr>
      </w:pPr>
      <w:r>
        <w:rPr>
          <w:rFonts w:hint="eastAsia"/>
          <w:szCs w:val="21"/>
        </w:rPr>
        <w:t>③四个冲程中，只有做功冲程对外做功，其余三个冲程靠飞轮惯性完成。</w:t>
      </w:r>
    </w:p>
    <w:p w:rsidR="00CC0C50" w:rsidRDefault="00CC0C50" w:rsidP="00CC0C50">
      <w:pPr>
        <w:spacing w:line="360" w:lineRule="auto"/>
        <w:ind w:left="210" w:hangingChars="100" w:hanging="210"/>
        <w:rPr>
          <w:szCs w:val="21"/>
        </w:rPr>
      </w:pPr>
      <w:r>
        <w:rPr>
          <w:rFonts w:hint="eastAsia"/>
          <w:szCs w:val="21"/>
        </w:rPr>
        <w:t>④一个工作循环中，活塞往复两次，飞轮转动两周，做功一次。例如：某汽油机飞轮转速为</w:t>
      </w:r>
      <w:r>
        <w:rPr>
          <w:szCs w:val="21"/>
        </w:rPr>
        <w:t>3000r/min</w:t>
      </w:r>
      <w:r>
        <w:rPr>
          <w:rFonts w:hint="eastAsia"/>
          <w:szCs w:val="21"/>
        </w:rPr>
        <w:t>，那么，每秒钟内完成</w:t>
      </w:r>
      <w:r>
        <w:rPr>
          <w:szCs w:val="21"/>
          <w:u w:val="single"/>
        </w:rPr>
        <w:t xml:space="preserve"> 1000 </w:t>
      </w:r>
      <w:r>
        <w:rPr>
          <w:rFonts w:hint="eastAsia"/>
          <w:szCs w:val="21"/>
        </w:rPr>
        <w:t>个冲程，活塞往复</w:t>
      </w:r>
      <w:r>
        <w:rPr>
          <w:szCs w:val="21"/>
          <w:u w:val="single"/>
        </w:rPr>
        <w:t xml:space="preserve">  500 </w:t>
      </w:r>
      <w:r>
        <w:rPr>
          <w:rFonts w:hint="eastAsia"/>
          <w:szCs w:val="21"/>
        </w:rPr>
        <w:t>次，燃气推动活塞做功的次数为</w:t>
      </w:r>
      <w:r>
        <w:rPr>
          <w:szCs w:val="21"/>
          <w:u w:val="single"/>
        </w:rPr>
        <w:t xml:space="preserve"> 250 </w:t>
      </w:r>
      <w:r>
        <w:rPr>
          <w:rFonts w:hint="eastAsia"/>
          <w:szCs w:val="21"/>
        </w:rPr>
        <w:t>次。</w:t>
      </w:r>
    </w:p>
    <w:p w:rsidR="00CC0C50" w:rsidRDefault="00CC0C50" w:rsidP="00CC0C50">
      <w:pPr>
        <w:spacing w:line="360" w:lineRule="auto"/>
        <w:rPr>
          <w:szCs w:val="21"/>
        </w:rPr>
      </w:pPr>
      <w:r>
        <w:rPr>
          <w:rFonts w:hint="eastAsia"/>
          <w:szCs w:val="21"/>
        </w:rPr>
        <w:t>⑤都是燃料在汽缸中燃烧。能量的转化形式：化学能→内能→机械能</w:t>
      </w:r>
    </w:p>
    <w:p w:rsidR="00CC0C50" w:rsidRDefault="00CC0C50" w:rsidP="00CC0C50">
      <w:pPr>
        <w:spacing w:line="360" w:lineRule="auto"/>
        <w:rPr>
          <w:szCs w:val="21"/>
        </w:rPr>
      </w:pPr>
      <w:r>
        <w:rPr>
          <w:rFonts w:hint="eastAsia"/>
          <w:szCs w:val="21"/>
        </w:rPr>
        <w:t>⑥汽油机的火花塞和柴油机的喷油嘴的工作时刻都是在压缩冲程结束以后</w:t>
      </w:r>
    </w:p>
    <w:p w:rsidR="00CC0C50" w:rsidRDefault="00CC0C50" w:rsidP="00CC0C50">
      <w:pPr>
        <w:spacing w:line="360" w:lineRule="auto"/>
        <w:rPr>
          <w:b/>
          <w:bCs/>
          <w:szCs w:val="21"/>
        </w:rPr>
      </w:pPr>
      <w:r>
        <w:rPr>
          <w:rFonts w:hint="eastAsia"/>
          <w:b/>
          <w:bCs/>
          <w:szCs w:val="21"/>
        </w:rPr>
        <w:lastRenderedPageBreak/>
        <w:t>（</w:t>
      </w:r>
      <w:r>
        <w:rPr>
          <w:b/>
          <w:bCs/>
          <w:szCs w:val="21"/>
        </w:rPr>
        <w:t>2</w:t>
      </w:r>
      <w:r>
        <w:rPr>
          <w:rFonts w:hint="eastAsia"/>
          <w:b/>
          <w:bCs/>
          <w:szCs w:val="21"/>
        </w:rPr>
        <w:t>）不同点</w:t>
      </w:r>
    </w:p>
    <w:p w:rsidR="00CC0C50" w:rsidRDefault="00CC0C50" w:rsidP="00CC0C50">
      <w:pPr>
        <w:spacing w:line="360" w:lineRule="auto"/>
        <w:jc w:val="left"/>
        <w:rPr>
          <w:szCs w:val="21"/>
        </w:rPr>
      </w:pPr>
      <w:r>
        <w:rPr>
          <w:rFonts w:hint="eastAsia"/>
          <w:szCs w:val="21"/>
        </w:rPr>
        <w:t>①构造不同：汽油机气缸顶有火花塞，而柴油机气缸顶部有喷油嘴。</w:t>
      </w:r>
      <w:r>
        <w:rPr>
          <w:szCs w:val="21"/>
        </w:rPr>
        <w:t xml:space="preserve">                                             </w:t>
      </w:r>
      <w:r>
        <w:rPr>
          <w:rFonts w:hint="eastAsia"/>
          <w:szCs w:val="21"/>
        </w:rPr>
        <w:t>②吸气不同：汽油机吸进汽油和空气的混合气体，柴油机只吸进空气。</w:t>
      </w:r>
      <w:r>
        <w:rPr>
          <w:szCs w:val="21"/>
        </w:rPr>
        <w:t xml:space="preserve">                                       </w:t>
      </w:r>
      <w:r>
        <w:rPr>
          <w:rFonts w:hint="eastAsia"/>
          <w:szCs w:val="21"/>
        </w:rPr>
        <w:t>③点火方式不同：汽油机属点燃式点火，柴油机属压燃式点火。压燃式是在一定的体积里快速地压缩空气，对空气做功，空气内能增大，温度会升高，如果向空气中喷加可燃物，只要达到可燃物的着火点，就压燃了，压燃式内燃机吸入的是空气，比较常见的是四冲程柴油机，由于压缩比例高，大马力的发动机都是采用压燃式，点燃式内燃机吸入的是空气和汽油的混合物，优点是速度比较快，所以高速发动机都是采用点燃式。</w:t>
      </w:r>
    </w:p>
    <w:p w:rsidR="00CC0C50" w:rsidRDefault="00CC0C50" w:rsidP="00CC0C50">
      <w:pPr>
        <w:spacing w:line="360" w:lineRule="auto"/>
        <w:jc w:val="left"/>
        <w:rPr>
          <w:szCs w:val="21"/>
        </w:rPr>
      </w:pPr>
      <w:r>
        <w:rPr>
          <w:rFonts w:hint="eastAsia"/>
          <w:szCs w:val="21"/>
        </w:rPr>
        <w:t>④压缩冲程：柴油机的压缩程度较大，汽油机的压缩程度较小。</w:t>
      </w:r>
    </w:p>
    <w:p w:rsidR="00CC0C50" w:rsidRDefault="00CC0C50" w:rsidP="00CC0C50">
      <w:pPr>
        <w:spacing w:line="360" w:lineRule="auto"/>
        <w:jc w:val="left"/>
        <w:rPr>
          <w:rFonts w:eastAsia="黑体"/>
          <w:b/>
          <w:sz w:val="32"/>
          <w:szCs w:val="32"/>
        </w:rPr>
      </w:pPr>
      <w:r>
        <w:rPr>
          <w:rFonts w:hint="eastAsia"/>
          <w:szCs w:val="21"/>
        </w:rPr>
        <w:t>⑤柴油机在压缩冲程末会出现的情况是喷油嘴立即喷出雾状柴油；汽油机会出现火花塞立即点火</w:t>
      </w:r>
    </w:p>
    <w:p w:rsidR="00CC0C50" w:rsidRDefault="00CC0C50" w:rsidP="00CC0C50">
      <w:pPr>
        <w:rPr>
          <w:rFonts w:eastAsia="黑体"/>
          <w:b/>
          <w:sz w:val="32"/>
          <w:szCs w:val="32"/>
        </w:rPr>
      </w:pPr>
      <w:r>
        <w:rPr>
          <w:rFonts w:eastAsia="黑体"/>
          <w:b/>
          <w:noProof/>
          <w:sz w:val="32"/>
          <w:szCs w:val="32"/>
        </w:rPr>
        <w:drawing>
          <wp:inline distT="0" distB="0" distL="0" distR="0">
            <wp:extent cx="2165350" cy="592455"/>
            <wp:effectExtent l="0" t="0" r="6350" b="0"/>
            <wp:docPr id="35" name="图片 3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65350" cy="592455"/>
                    </a:xfrm>
                    <a:prstGeom prst="rect">
                      <a:avLst/>
                    </a:prstGeom>
                    <a:noFill/>
                    <a:ln>
                      <a:noFill/>
                    </a:ln>
                  </pic:spPr>
                </pic:pic>
              </a:graphicData>
            </a:graphic>
          </wp:inline>
        </w:drawing>
      </w:r>
    </w:p>
    <w:p w:rsidR="00CC0C50" w:rsidRDefault="00CC0C50" w:rsidP="00CC0C50">
      <w:pPr>
        <w:spacing w:line="360" w:lineRule="auto"/>
        <w:ind w:left="273" w:hangingChars="130" w:hanging="273"/>
      </w:pPr>
      <w:r>
        <w:rPr>
          <w:rFonts w:eastAsia="新宋体"/>
          <w:szCs w:val="21"/>
        </w:rPr>
        <w:t>1</w:t>
      </w:r>
      <w:r>
        <w:rPr>
          <w:rFonts w:eastAsia="新宋体" w:hint="eastAsia"/>
          <w:szCs w:val="21"/>
        </w:rPr>
        <w:t>．关于内燃机，下列说法正确的是（　　）</w:t>
      </w:r>
    </w:p>
    <w:p w:rsidR="00CC0C50" w:rsidRDefault="00CC0C50" w:rsidP="00CC0C50">
      <w:pPr>
        <w:spacing w:line="360" w:lineRule="auto"/>
        <w:ind w:firstLineChars="130" w:firstLine="273"/>
        <w:jc w:val="left"/>
      </w:pPr>
      <w:r>
        <w:rPr>
          <w:rFonts w:eastAsia="新宋体"/>
          <w:szCs w:val="21"/>
        </w:rPr>
        <w:t>A</w:t>
      </w:r>
      <w:r>
        <w:rPr>
          <w:rFonts w:eastAsia="新宋体" w:hint="eastAsia"/>
          <w:szCs w:val="21"/>
        </w:rPr>
        <w:t>．四个冲程中只有一个冲程发生内能与机械能的相互转化</w:t>
      </w:r>
      <w:r>
        <w:tab/>
      </w:r>
    </w:p>
    <w:p w:rsidR="00CC0C50" w:rsidRDefault="00CC0C50" w:rsidP="00CC0C50">
      <w:pPr>
        <w:spacing w:line="360" w:lineRule="auto"/>
        <w:ind w:firstLineChars="130" w:firstLine="273"/>
        <w:jc w:val="left"/>
      </w:pPr>
      <w:r>
        <w:rPr>
          <w:rFonts w:eastAsia="新宋体"/>
          <w:szCs w:val="21"/>
        </w:rPr>
        <w:t>B</w:t>
      </w:r>
      <w:r>
        <w:rPr>
          <w:rFonts w:eastAsia="新宋体" w:hint="eastAsia"/>
          <w:szCs w:val="21"/>
        </w:rPr>
        <w:t>．压缩冲程主要是通过做功的方式增大汽缸内气体的内能</w:t>
      </w:r>
      <w:r>
        <w:tab/>
      </w:r>
    </w:p>
    <w:p w:rsidR="00CC0C50" w:rsidRDefault="00CC0C50" w:rsidP="00CC0C50">
      <w:pPr>
        <w:spacing w:line="360" w:lineRule="auto"/>
        <w:ind w:firstLineChars="130" w:firstLine="273"/>
        <w:jc w:val="left"/>
      </w:pPr>
      <w:r>
        <w:rPr>
          <w:rFonts w:eastAsia="新宋体"/>
          <w:szCs w:val="21"/>
        </w:rPr>
        <w:t>C</w:t>
      </w:r>
      <w:r>
        <w:rPr>
          <w:rFonts w:eastAsia="新宋体" w:hint="eastAsia"/>
          <w:szCs w:val="21"/>
        </w:rPr>
        <w:t>．汽油机和柴油机都是通过火花塞点火的</w:t>
      </w:r>
      <w:r>
        <w:tab/>
      </w:r>
    </w:p>
    <w:p w:rsidR="00CC0C50" w:rsidRDefault="00CC0C50" w:rsidP="00CC0C50">
      <w:pPr>
        <w:spacing w:line="360" w:lineRule="auto"/>
        <w:ind w:firstLineChars="130" w:firstLine="273"/>
        <w:jc w:val="left"/>
      </w:pPr>
      <w:r>
        <w:rPr>
          <w:rFonts w:eastAsia="新宋体"/>
          <w:szCs w:val="21"/>
        </w:rPr>
        <w:t>D</w:t>
      </w:r>
      <w:r>
        <w:rPr>
          <w:rFonts w:eastAsia="新宋体" w:hint="eastAsia"/>
          <w:szCs w:val="21"/>
        </w:rPr>
        <w:t>．汽油机对空气的压缩程度比柴油机高，可以输出更大的功率</w:t>
      </w:r>
    </w:p>
    <w:p w:rsidR="00CC0C50" w:rsidRDefault="00CC0C50" w:rsidP="00CC0C50">
      <w:pPr>
        <w:spacing w:line="360" w:lineRule="auto"/>
        <w:ind w:leftChars="130" w:left="273"/>
        <w:rPr>
          <w:color w:val="FF0000"/>
        </w:rPr>
      </w:pPr>
      <w:r>
        <w:rPr>
          <w:rFonts w:eastAsia="新宋体" w:hint="eastAsia"/>
          <w:color w:val="FF0000"/>
          <w:szCs w:val="21"/>
        </w:rPr>
        <w:t>【解析】</w:t>
      </w:r>
      <w:r>
        <w:rPr>
          <w:rFonts w:eastAsia="新宋体"/>
          <w:color w:val="FF0000"/>
          <w:szCs w:val="21"/>
        </w:rPr>
        <w:t>AB</w:t>
      </w:r>
      <w:r>
        <w:rPr>
          <w:rFonts w:eastAsia="新宋体" w:hint="eastAsia"/>
          <w:color w:val="FF0000"/>
          <w:szCs w:val="21"/>
        </w:rPr>
        <w:t>、内燃机的四个冲程是吸气、压缩、做功、排气冲程，压缩冲程活塞向上运动，压缩气体对气体做功，将机械能转化为内能；做功冲程高温高压燃气推动活塞向下运动，将内能转化为机械能。吸气和排气冲程不发生能量转化。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正确；</w:t>
      </w:r>
    </w:p>
    <w:p w:rsidR="00CC0C50" w:rsidRDefault="00CC0C50" w:rsidP="00CC0C50">
      <w:pPr>
        <w:spacing w:line="360" w:lineRule="auto"/>
        <w:ind w:leftChars="130" w:left="273"/>
        <w:rPr>
          <w:color w:val="FF0000"/>
        </w:rPr>
      </w:pPr>
      <w:r>
        <w:rPr>
          <w:rFonts w:eastAsia="新宋体"/>
          <w:color w:val="FF0000"/>
          <w:szCs w:val="21"/>
        </w:rPr>
        <w:t>C</w:t>
      </w:r>
      <w:r>
        <w:rPr>
          <w:rFonts w:eastAsia="新宋体" w:hint="eastAsia"/>
          <w:color w:val="FF0000"/>
          <w:szCs w:val="21"/>
        </w:rPr>
        <w:t>、在做功冲程初，柴油机是靠喷油嘴喷出雾状柴油达到着火点自燃，所以</w:t>
      </w:r>
      <w:r>
        <w:rPr>
          <w:rFonts w:eastAsia="新宋体"/>
          <w:color w:val="FF0000"/>
          <w:szCs w:val="21"/>
        </w:rPr>
        <w:t>C</w:t>
      </w:r>
      <w:r>
        <w:rPr>
          <w:rFonts w:eastAsia="新宋体" w:hint="eastAsia"/>
          <w:color w:val="FF0000"/>
          <w:szCs w:val="21"/>
        </w:rPr>
        <w:t>错误；</w:t>
      </w:r>
    </w:p>
    <w:p w:rsidR="00CC0C50" w:rsidRDefault="00CC0C50" w:rsidP="00CC0C50">
      <w:pPr>
        <w:spacing w:line="360" w:lineRule="auto"/>
        <w:ind w:leftChars="130" w:left="273"/>
        <w:rPr>
          <w:color w:val="FF0000"/>
        </w:rPr>
      </w:pPr>
      <w:r>
        <w:rPr>
          <w:rFonts w:eastAsia="新宋体"/>
          <w:color w:val="FF0000"/>
          <w:szCs w:val="21"/>
        </w:rPr>
        <w:t>D</w:t>
      </w:r>
      <w:r>
        <w:rPr>
          <w:rFonts w:eastAsia="新宋体" w:hint="eastAsia"/>
          <w:color w:val="FF0000"/>
          <w:szCs w:val="21"/>
        </w:rPr>
        <w:t>、由于柴油机对空气的压缩程度比汽油机的更高，因此其在做功冲程中产生的气体压强也大于汽油机的，使得效率更高，与功率无关，故</w:t>
      </w:r>
      <w:r>
        <w:rPr>
          <w:rFonts w:eastAsia="新宋体"/>
          <w:color w:val="FF0000"/>
          <w:szCs w:val="21"/>
        </w:rPr>
        <w:t>D</w:t>
      </w:r>
      <w:r>
        <w:rPr>
          <w:rFonts w:eastAsia="新宋体" w:hint="eastAsia"/>
          <w:color w:val="FF0000"/>
          <w:szCs w:val="21"/>
        </w:rPr>
        <w:t>错误；</w:t>
      </w:r>
    </w:p>
    <w:p w:rsidR="00CC0C50" w:rsidRDefault="00CC0C50" w:rsidP="00CC0C50">
      <w:pPr>
        <w:spacing w:line="360" w:lineRule="auto"/>
        <w:ind w:leftChars="130" w:left="273"/>
        <w:rPr>
          <w:color w:val="FF0000"/>
        </w:rPr>
      </w:pP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CC0C50" w:rsidRDefault="00CC0C50" w:rsidP="00CC0C50">
      <w:pPr>
        <w:spacing w:line="360" w:lineRule="auto"/>
        <w:ind w:left="273" w:hangingChars="130" w:hanging="273"/>
      </w:pPr>
      <w:r>
        <w:rPr>
          <w:rFonts w:eastAsia="新宋体"/>
          <w:szCs w:val="21"/>
        </w:rPr>
        <w:t>2</w:t>
      </w:r>
      <w:r>
        <w:rPr>
          <w:rFonts w:eastAsia="新宋体" w:hint="eastAsia"/>
          <w:szCs w:val="21"/>
        </w:rPr>
        <w:t>．关于四冲程汽油机的工作过程，以下几种说法中正确的是（　　）</w:t>
      </w:r>
    </w:p>
    <w:p w:rsidR="00CC0C50" w:rsidRDefault="00CC0C50" w:rsidP="00CC0C50">
      <w:pPr>
        <w:spacing w:line="360" w:lineRule="auto"/>
        <w:ind w:leftChars="130" w:left="273"/>
      </w:pPr>
      <w:r>
        <w:rPr>
          <w:rFonts w:ascii="宋体" w:hAnsi="宋体" w:cs="宋体" w:hint="eastAsia"/>
          <w:szCs w:val="21"/>
        </w:rPr>
        <w:t>①</w:t>
      </w:r>
      <w:r>
        <w:rPr>
          <w:rFonts w:eastAsia="新宋体" w:hint="eastAsia"/>
          <w:szCs w:val="21"/>
        </w:rPr>
        <w:t>压缩冲程中，机械能转化为内能</w:t>
      </w:r>
    </w:p>
    <w:p w:rsidR="00CC0C50" w:rsidRDefault="00CC0C50" w:rsidP="00CC0C50">
      <w:pPr>
        <w:spacing w:line="360" w:lineRule="auto"/>
        <w:ind w:leftChars="130" w:left="273"/>
      </w:pPr>
      <w:r>
        <w:rPr>
          <w:rFonts w:ascii="宋体" w:hAnsi="宋体" w:cs="宋体" w:hint="eastAsia"/>
          <w:szCs w:val="21"/>
        </w:rPr>
        <w:t>②</w:t>
      </w:r>
      <w:r>
        <w:rPr>
          <w:rFonts w:eastAsia="新宋体" w:hint="eastAsia"/>
          <w:szCs w:val="21"/>
        </w:rPr>
        <w:t>做功冲程中，内能转化为机械能</w:t>
      </w:r>
    </w:p>
    <w:p w:rsidR="00CC0C50" w:rsidRDefault="00CC0C50" w:rsidP="00CC0C50">
      <w:pPr>
        <w:spacing w:line="360" w:lineRule="auto"/>
        <w:ind w:leftChars="130" w:left="273"/>
      </w:pPr>
      <w:r>
        <w:rPr>
          <w:rFonts w:ascii="宋体" w:hAnsi="宋体" w:cs="宋体" w:hint="eastAsia"/>
          <w:szCs w:val="21"/>
        </w:rPr>
        <w:t>③</w:t>
      </w:r>
      <w:r>
        <w:rPr>
          <w:rFonts w:eastAsia="新宋体" w:hint="eastAsia"/>
          <w:szCs w:val="21"/>
        </w:rPr>
        <w:t>只有做功冲程是燃气对外做功</w:t>
      </w:r>
    </w:p>
    <w:p w:rsidR="00CC0C50" w:rsidRDefault="00CC0C50" w:rsidP="00CC0C50">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．只有</w:t>
      </w:r>
      <w:r>
        <w:rPr>
          <w:rFonts w:ascii="宋体" w:hAnsi="宋体" w:cs="宋体" w:hint="eastAsia"/>
          <w:szCs w:val="21"/>
        </w:rPr>
        <w:t>②③</w:t>
      </w:r>
      <w:r>
        <w:tab/>
      </w:r>
      <w:r>
        <w:rPr>
          <w:rFonts w:eastAsia="新宋体"/>
          <w:szCs w:val="21"/>
        </w:rPr>
        <w:t>B</w:t>
      </w:r>
      <w:r>
        <w:rPr>
          <w:rFonts w:eastAsia="新宋体" w:hint="eastAsia"/>
          <w:szCs w:val="21"/>
        </w:rPr>
        <w:t>．只有</w:t>
      </w:r>
      <w:r>
        <w:rPr>
          <w:rFonts w:ascii="宋体" w:hAnsi="宋体" w:cs="宋体" w:hint="eastAsia"/>
          <w:szCs w:val="21"/>
        </w:rPr>
        <w:t>①③</w:t>
      </w:r>
      <w:r>
        <w:tab/>
      </w:r>
      <w:r>
        <w:rPr>
          <w:rFonts w:eastAsia="新宋体"/>
          <w:szCs w:val="21"/>
        </w:rPr>
        <w:t>C</w:t>
      </w:r>
      <w:r>
        <w:rPr>
          <w:rFonts w:eastAsia="新宋体" w:hint="eastAsia"/>
          <w:szCs w:val="21"/>
        </w:rPr>
        <w:t>．只有</w:t>
      </w:r>
      <w:r>
        <w:rPr>
          <w:rFonts w:ascii="宋体" w:hAnsi="宋体" w:cs="宋体" w:hint="eastAsia"/>
          <w:szCs w:val="21"/>
        </w:rPr>
        <w:t>②</w:t>
      </w:r>
      <w:r>
        <w:tab/>
      </w:r>
      <w:r>
        <w:rPr>
          <w:rFonts w:eastAsia="新宋体"/>
          <w:szCs w:val="21"/>
        </w:rPr>
        <w:t>D</w:t>
      </w:r>
      <w:r>
        <w:rPr>
          <w:rFonts w:eastAsia="新宋体" w:hint="eastAsia"/>
          <w:szCs w:val="21"/>
        </w:rPr>
        <w:t>．</w:t>
      </w:r>
      <w:r>
        <w:rPr>
          <w:rFonts w:ascii="宋体" w:hAnsi="宋体" w:cs="宋体" w:hint="eastAsia"/>
          <w:szCs w:val="21"/>
        </w:rPr>
        <w:t>①②③</w:t>
      </w:r>
    </w:p>
    <w:p w:rsidR="00CC0C50" w:rsidRDefault="00CC0C50" w:rsidP="00CC0C50">
      <w:pPr>
        <w:spacing w:line="360" w:lineRule="auto"/>
        <w:ind w:leftChars="130" w:left="273"/>
        <w:rPr>
          <w:color w:val="FF0000"/>
        </w:rPr>
      </w:pPr>
      <w:r>
        <w:rPr>
          <w:rFonts w:eastAsia="新宋体" w:hint="eastAsia"/>
          <w:color w:val="FF0000"/>
          <w:szCs w:val="21"/>
        </w:rPr>
        <w:lastRenderedPageBreak/>
        <w:t>【解析】汽油机四个冲程中，只有做功冲程燃气对外做功，将内能转化为机械能，在压缩冲程中将机械能转化为内能，故</w:t>
      </w:r>
      <w:r>
        <w:rPr>
          <w:rFonts w:ascii="宋体" w:hAnsi="宋体" w:cs="宋体" w:hint="eastAsia"/>
          <w:color w:val="FF0000"/>
          <w:szCs w:val="21"/>
        </w:rPr>
        <w:t>①②③</w:t>
      </w:r>
      <w:r>
        <w:rPr>
          <w:rFonts w:eastAsia="新宋体" w:hint="eastAsia"/>
          <w:color w:val="FF0000"/>
          <w:szCs w:val="21"/>
        </w:rPr>
        <w:t>正确。</w:t>
      </w:r>
    </w:p>
    <w:p w:rsidR="00CC0C50" w:rsidRDefault="00CC0C50" w:rsidP="00CC0C50">
      <w:pPr>
        <w:spacing w:line="360" w:lineRule="auto"/>
        <w:ind w:leftChars="130" w:left="273"/>
        <w:rPr>
          <w:color w:val="FF0000"/>
        </w:rPr>
      </w:pPr>
      <w:r>
        <w:rPr>
          <w:rFonts w:eastAsia="新宋体" w:hint="eastAsia"/>
          <w:color w:val="FF0000"/>
          <w:szCs w:val="21"/>
        </w:rPr>
        <w:t>故选：</w:t>
      </w:r>
      <w:r>
        <w:rPr>
          <w:rFonts w:eastAsia="新宋体"/>
          <w:color w:val="FF0000"/>
          <w:szCs w:val="21"/>
        </w:rPr>
        <w:t>D.</w:t>
      </w:r>
    </w:p>
    <w:p w:rsidR="00CC0C50" w:rsidRDefault="00CC0C50" w:rsidP="00CC0C50">
      <w:pPr>
        <w:spacing w:line="360" w:lineRule="auto"/>
        <w:ind w:left="273" w:hangingChars="130" w:hanging="273"/>
      </w:pPr>
      <w:r>
        <w:rPr>
          <w:rFonts w:eastAsia="新宋体"/>
          <w:szCs w:val="21"/>
        </w:rPr>
        <w:t>3</w:t>
      </w:r>
      <w:r>
        <w:rPr>
          <w:rFonts w:eastAsia="新宋体" w:hint="eastAsia"/>
          <w:szCs w:val="21"/>
        </w:rPr>
        <w:t>．如图所示为四冲程内燃机四个冲程的示意图，箭头表示活塞的运动方向。请你结合气门的开闭作出判断，其正确的工作顺序是（　　）</w:t>
      </w:r>
    </w:p>
    <w:p w:rsidR="00CC0C50" w:rsidRDefault="00CC0C50" w:rsidP="00CC0C50">
      <w:pPr>
        <w:spacing w:line="360" w:lineRule="auto"/>
        <w:ind w:leftChars="130" w:left="273"/>
      </w:pPr>
      <w:r>
        <w:rPr>
          <w:rFonts w:eastAsia="新宋体"/>
          <w:noProof/>
          <w:szCs w:val="21"/>
        </w:rPr>
        <w:drawing>
          <wp:inline distT="0" distB="0" distL="0" distR="0">
            <wp:extent cx="2450465" cy="1126490"/>
            <wp:effectExtent l="0" t="0" r="6985"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0465" cy="1126490"/>
                    </a:xfrm>
                    <a:prstGeom prst="rect">
                      <a:avLst/>
                    </a:prstGeom>
                    <a:noFill/>
                    <a:ln>
                      <a:noFill/>
                    </a:ln>
                  </pic:spPr>
                </pic:pic>
              </a:graphicData>
            </a:graphic>
          </wp:inline>
        </w:drawing>
      </w:r>
    </w:p>
    <w:p w:rsidR="00CC0C50" w:rsidRDefault="00CC0C50" w:rsidP="00CC0C50">
      <w:pPr>
        <w:tabs>
          <w:tab w:val="left" w:pos="4400"/>
        </w:tabs>
        <w:spacing w:line="360" w:lineRule="auto"/>
        <w:ind w:firstLineChars="130" w:firstLine="273"/>
        <w:jc w:val="left"/>
      </w:pPr>
      <w:r>
        <w:rPr>
          <w:rFonts w:eastAsia="新宋体"/>
          <w:szCs w:val="21"/>
        </w:rPr>
        <w:t>A</w:t>
      </w:r>
      <w:r>
        <w:rPr>
          <w:rFonts w:eastAsia="新宋体" w:hint="eastAsia"/>
          <w:szCs w:val="21"/>
        </w:rPr>
        <w:t>．甲、丁、乙、丙</w:t>
      </w:r>
      <w:r>
        <w:tab/>
      </w:r>
      <w:r>
        <w:rPr>
          <w:rFonts w:eastAsia="新宋体"/>
          <w:szCs w:val="21"/>
        </w:rPr>
        <w:t>B</w:t>
      </w:r>
      <w:r>
        <w:rPr>
          <w:rFonts w:eastAsia="新宋体" w:hint="eastAsia"/>
          <w:szCs w:val="21"/>
        </w:rPr>
        <w:t>．乙、丙、丁、甲</w:t>
      </w:r>
      <w:r>
        <w:tab/>
      </w:r>
    </w:p>
    <w:p w:rsidR="00CC0C50" w:rsidRDefault="00CC0C50" w:rsidP="00CC0C50">
      <w:pPr>
        <w:tabs>
          <w:tab w:val="left" w:pos="4400"/>
        </w:tabs>
        <w:spacing w:line="360" w:lineRule="auto"/>
        <w:ind w:firstLineChars="130" w:firstLine="273"/>
        <w:jc w:val="left"/>
      </w:pPr>
      <w:r>
        <w:rPr>
          <w:rFonts w:eastAsia="新宋体"/>
          <w:szCs w:val="21"/>
        </w:rPr>
        <w:t>C</w:t>
      </w:r>
      <w:r>
        <w:rPr>
          <w:rFonts w:eastAsia="新宋体" w:hint="eastAsia"/>
          <w:szCs w:val="21"/>
        </w:rPr>
        <w:t>．丙、甲、乙、丁</w:t>
      </w:r>
      <w:r>
        <w:tab/>
      </w:r>
      <w:r>
        <w:rPr>
          <w:rFonts w:eastAsia="新宋体"/>
          <w:szCs w:val="21"/>
        </w:rPr>
        <w:t>D</w:t>
      </w:r>
      <w:r>
        <w:rPr>
          <w:rFonts w:eastAsia="新宋体" w:hint="eastAsia"/>
          <w:szCs w:val="21"/>
        </w:rPr>
        <w:t>．丙、乙、丁、甲</w:t>
      </w:r>
    </w:p>
    <w:p w:rsidR="00CC0C50" w:rsidRDefault="00CC0C50" w:rsidP="00CC0C50">
      <w:pPr>
        <w:spacing w:line="360" w:lineRule="auto"/>
        <w:ind w:leftChars="130" w:left="273"/>
        <w:rPr>
          <w:color w:val="FF0000"/>
        </w:rPr>
      </w:pPr>
      <w:r>
        <w:rPr>
          <w:rFonts w:eastAsia="新宋体" w:hint="eastAsia"/>
          <w:color w:val="FF0000"/>
          <w:szCs w:val="21"/>
        </w:rPr>
        <w:t>【解析】甲图中进气门关闭，排气门打开，活塞向上运动，因此排气冲程。</w:t>
      </w:r>
    </w:p>
    <w:p w:rsidR="00CC0C50" w:rsidRDefault="00CC0C50" w:rsidP="00CC0C50">
      <w:pPr>
        <w:spacing w:line="360" w:lineRule="auto"/>
        <w:ind w:leftChars="130" w:left="273"/>
        <w:rPr>
          <w:color w:val="FF0000"/>
        </w:rPr>
      </w:pPr>
      <w:r>
        <w:rPr>
          <w:rFonts w:eastAsia="新宋体" w:hint="eastAsia"/>
          <w:color w:val="FF0000"/>
          <w:szCs w:val="21"/>
        </w:rPr>
        <w:t>乙图中两个气门都关闭，活塞向上运动，因此是压缩冲程；</w:t>
      </w:r>
    </w:p>
    <w:p w:rsidR="00CC0C50" w:rsidRDefault="00CC0C50" w:rsidP="00CC0C50">
      <w:pPr>
        <w:spacing w:line="360" w:lineRule="auto"/>
        <w:ind w:leftChars="130" w:left="273"/>
        <w:rPr>
          <w:color w:val="FF0000"/>
        </w:rPr>
      </w:pPr>
      <w:r>
        <w:rPr>
          <w:rFonts w:eastAsia="新宋体" w:hint="eastAsia"/>
          <w:color w:val="FF0000"/>
          <w:szCs w:val="21"/>
        </w:rPr>
        <w:t>丙图中进气门打开，排气门关闭，因此是吸气冲程；</w:t>
      </w:r>
    </w:p>
    <w:p w:rsidR="00CC0C50" w:rsidRDefault="00CC0C50" w:rsidP="00CC0C50">
      <w:pPr>
        <w:spacing w:line="360" w:lineRule="auto"/>
        <w:ind w:leftChars="130" w:left="273"/>
        <w:rPr>
          <w:color w:val="FF0000"/>
        </w:rPr>
      </w:pPr>
      <w:r>
        <w:rPr>
          <w:rFonts w:eastAsia="新宋体" w:hint="eastAsia"/>
          <w:color w:val="FF0000"/>
          <w:szCs w:val="21"/>
        </w:rPr>
        <w:t>丁图中两个气门都关闭，活塞向下运动，因此是做功冲程。</w:t>
      </w:r>
    </w:p>
    <w:p w:rsidR="00CC0C50" w:rsidRDefault="00CC0C50" w:rsidP="00CC0C50">
      <w:pPr>
        <w:spacing w:line="360" w:lineRule="auto"/>
        <w:ind w:leftChars="130" w:left="273"/>
        <w:rPr>
          <w:color w:val="FF0000"/>
        </w:rPr>
      </w:pPr>
      <w:r>
        <w:rPr>
          <w:rFonts w:eastAsia="新宋体" w:hint="eastAsia"/>
          <w:color w:val="FF0000"/>
          <w:szCs w:val="21"/>
        </w:rPr>
        <w:t>故四冲程内燃机工作循环顺序是丙、乙、丁、甲；</w:t>
      </w:r>
    </w:p>
    <w:p w:rsidR="00CC0C50" w:rsidRDefault="00CC0C50" w:rsidP="00CC0C50">
      <w:pPr>
        <w:spacing w:line="360" w:lineRule="auto"/>
        <w:ind w:leftChars="130" w:left="273"/>
        <w:rPr>
          <w:color w:val="FF0000"/>
        </w:rPr>
      </w:pPr>
      <w:r>
        <w:rPr>
          <w:rFonts w:eastAsia="新宋体" w:hint="eastAsia"/>
          <w:color w:val="FF0000"/>
          <w:szCs w:val="21"/>
        </w:rPr>
        <w:t>故选：</w:t>
      </w:r>
      <w:r>
        <w:rPr>
          <w:rFonts w:eastAsia="新宋体"/>
          <w:color w:val="FF0000"/>
          <w:szCs w:val="21"/>
        </w:rPr>
        <w:t>D</w:t>
      </w:r>
      <w:r>
        <w:rPr>
          <w:rFonts w:eastAsia="新宋体" w:hint="eastAsia"/>
          <w:color w:val="FF0000"/>
          <w:szCs w:val="21"/>
        </w:rPr>
        <w:t>。</w:t>
      </w:r>
    </w:p>
    <w:p w:rsidR="00CC0C50" w:rsidRDefault="00CC0C50" w:rsidP="00CC0C50">
      <w:pPr>
        <w:spacing w:line="360" w:lineRule="auto"/>
        <w:ind w:left="273" w:hangingChars="130" w:hanging="273"/>
      </w:pPr>
      <w:r>
        <w:rPr>
          <w:rFonts w:eastAsia="新宋体"/>
          <w:szCs w:val="21"/>
        </w:rPr>
        <w:t>4</w:t>
      </w:r>
      <w:r>
        <w:rPr>
          <w:rFonts w:eastAsia="新宋体" w:hint="eastAsia"/>
          <w:szCs w:val="21"/>
        </w:rPr>
        <w:t>．如图所示为内燃机工作时的某冲程示意图，它表示的是（　　）</w:t>
      </w:r>
    </w:p>
    <w:p w:rsidR="00CC0C50" w:rsidRDefault="00CC0C50" w:rsidP="00CC0C50">
      <w:pPr>
        <w:spacing w:line="360" w:lineRule="auto"/>
        <w:ind w:leftChars="130" w:left="273"/>
      </w:pPr>
      <w:r>
        <w:rPr>
          <w:rFonts w:eastAsia="新宋体"/>
          <w:noProof/>
          <w:szCs w:val="21"/>
        </w:rPr>
        <w:drawing>
          <wp:inline distT="0" distB="0" distL="0" distR="0">
            <wp:extent cx="665480" cy="1009650"/>
            <wp:effectExtent l="0" t="0" r="1270"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5480" cy="1009650"/>
                    </a:xfrm>
                    <a:prstGeom prst="rect">
                      <a:avLst/>
                    </a:prstGeom>
                    <a:noFill/>
                    <a:ln>
                      <a:noFill/>
                    </a:ln>
                  </pic:spPr>
                </pic:pic>
              </a:graphicData>
            </a:graphic>
          </wp:inline>
        </w:drawing>
      </w:r>
    </w:p>
    <w:p w:rsidR="00CC0C50" w:rsidRDefault="00CC0C50" w:rsidP="00CC0C50">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．吸气冲程</w:t>
      </w:r>
      <w:r>
        <w:tab/>
      </w:r>
      <w:r>
        <w:rPr>
          <w:rFonts w:eastAsia="新宋体"/>
          <w:szCs w:val="21"/>
        </w:rPr>
        <w:t>B</w:t>
      </w:r>
      <w:r>
        <w:rPr>
          <w:rFonts w:eastAsia="新宋体" w:hint="eastAsia"/>
          <w:szCs w:val="21"/>
        </w:rPr>
        <w:t>．压缩冲程</w:t>
      </w:r>
      <w:r>
        <w:tab/>
      </w:r>
      <w:r>
        <w:rPr>
          <w:rFonts w:eastAsia="新宋体"/>
          <w:szCs w:val="21"/>
        </w:rPr>
        <w:t>C</w:t>
      </w:r>
      <w:r>
        <w:rPr>
          <w:rFonts w:eastAsia="新宋体" w:hint="eastAsia"/>
          <w:szCs w:val="21"/>
        </w:rPr>
        <w:t>．做功冲程</w:t>
      </w:r>
      <w:r>
        <w:tab/>
      </w:r>
      <w:r>
        <w:rPr>
          <w:rFonts w:eastAsia="新宋体"/>
          <w:szCs w:val="21"/>
        </w:rPr>
        <w:t>D</w:t>
      </w:r>
      <w:r>
        <w:rPr>
          <w:rFonts w:eastAsia="新宋体" w:hint="eastAsia"/>
          <w:szCs w:val="21"/>
        </w:rPr>
        <w:t>．排气冲程</w:t>
      </w:r>
    </w:p>
    <w:p w:rsidR="00CC0C50" w:rsidRDefault="00CC0C50" w:rsidP="00CC0C50">
      <w:pPr>
        <w:spacing w:line="360" w:lineRule="auto"/>
        <w:ind w:leftChars="130" w:left="273"/>
        <w:rPr>
          <w:color w:val="FF0000"/>
        </w:rPr>
      </w:pPr>
      <w:r>
        <w:rPr>
          <w:rFonts w:eastAsia="新宋体" w:hint="eastAsia"/>
          <w:color w:val="FF0000"/>
          <w:szCs w:val="21"/>
        </w:rPr>
        <w:t>【解析】图中的两气门都关闭，活塞由下向上运动，所以是压缩冲程。</w:t>
      </w:r>
    </w:p>
    <w:p w:rsidR="00CC0C50" w:rsidRDefault="00CC0C50" w:rsidP="00CC0C50">
      <w:pPr>
        <w:spacing w:line="360" w:lineRule="auto"/>
        <w:ind w:leftChars="130" w:left="273"/>
        <w:rPr>
          <w:color w:val="FF0000"/>
        </w:rPr>
      </w:pP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CC0C50" w:rsidRDefault="00CC0C50" w:rsidP="00CC0C50">
      <w:pPr>
        <w:spacing w:line="360" w:lineRule="auto"/>
        <w:ind w:left="273" w:hangingChars="130" w:hanging="273"/>
      </w:pPr>
      <w:r>
        <w:rPr>
          <w:rFonts w:eastAsia="新宋体"/>
          <w:szCs w:val="21"/>
        </w:rPr>
        <w:t>5</w:t>
      </w:r>
      <w:r>
        <w:rPr>
          <w:rFonts w:eastAsia="新宋体" w:hint="eastAsia"/>
          <w:szCs w:val="21"/>
        </w:rPr>
        <w:t>．汽油机和柴油机的构造和工作过程不同的是（　　）</w:t>
      </w:r>
    </w:p>
    <w:p w:rsidR="00CC0C50" w:rsidRDefault="00CC0C50" w:rsidP="00CC0C50">
      <w:pPr>
        <w:spacing w:line="360" w:lineRule="auto"/>
        <w:ind w:leftChars="130" w:left="273"/>
      </w:pPr>
      <w:r>
        <w:rPr>
          <w:rFonts w:ascii="宋体" w:hAnsi="宋体" w:cs="宋体" w:hint="eastAsia"/>
          <w:szCs w:val="21"/>
        </w:rPr>
        <w:t>①</w:t>
      </w:r>
      <w:r>
        <w:rPr>
          <w:rFonts w:eastAsia="新宋体" w:hint="eastAsia"/>
          <w:szCs w:val="21"/>
        </w:rPr>
        <w:t>汽油机有进气门，而柴油机没有；</w:t>
      </w:r>
    </w:p>
    <w:p w:rsidR="00CC0C50" w:rsidRDefault="00CC0C50" w:rsidP="00CC0C50">
      <w:pPr>
        <w:spacing w:line="360" w:lineRule="auto"/>
        <w:ind w:leftChars="130" w:left="273"/>
      </w:pPr>
      <w:r>
        <w:rPr>
          <w:rFonts w:ascii="宋体" w:hAnsi="宋体" w:cs="宋体" w:hint="eastAsia"/>
          <w:szCs w:val="21"/>
        </w:rPr>
        <w:t>②</w:t>
      </w:r>
      <w:r>
        <w:rPr>
          <w:rFonts w:eastAsia="新宋体" w:hint="eastAsia"/>
          <w:szCs w:val="21"/>
        </w:rPr>
        <w:t>汽油机有火花塞，而柴油机在同一位置则是喷油嘴；</w:t>
      </w:r>
    </w:p>
    <w:p w:rsidR="00CC0C50" w:rsidRDefault="00CC0C50" w:rsidP="00CC0C50">
      <w:pPr>
        <w:spacing w:line="360" w:lineRule="auto"/>
        <w:ind w:leftChars="130" w:left="273"/>
      </w:pPr>
      <w:r>
        <w:rPr>
          <w:rFonts w:ascii="宋体" w:hAnsi="宋体" w:cs="宋体" w:hint="eastAsia"/>
          <w:szCs w:val="21"/>
        </w:rPr>
        <w:t>③</w:t>
      </w:r>
      <w:r>
        <w:rPr>
          <w:rFonts w:eastAsia="新宋体" w:hint="eastAsia"/>
          <w:szCs w:val="21"/>
        </w:rPr>
        <w:t>汽油机一个工作循环有四个冲程，而柴油机则只需二个冲程；</w:t>
      </w:r>
    </w:p>
    <w:p w:rsidR="00CC0C50" w:rsidRDefault="00CC0C50" w:rsidP="00CC0C50">
      <w:pPr>
        <w:spacing w:line="360" w:lineRule="auto"/>
        <w:ind w:leftChars="130" w:left="273"/>
      </w:pPr>
      <w:r>
        <w:rPr>
          <w:rFonts w:ascii="宋体" w:hAnsi="宋体" w:cs="宋体" w:hint="eastAsia"/>
          <w:szCs w:val="21"/>
        </w:rPr>
        <w:t>④</w:t>
      </w:r>
      <w:r>
        <w:rPr>
          <w:rFonts w:eastAsia="新宋体" w:hint="eastAsia"/>
          <w:szCs w:val="21"/>
        </w:rPr>
        <w:t>汽油机吸气冲程中要吸入汽油，而柴油机吸气冲程则不吸入柴油机。</w:t>
      </w:r>
    </w:p>
    <w:p w:rsidR="00CC0C50" w:rsidRDefault="00CC0C50" w:rsidP="00CC0C50">
      <w:pPr>
        <w:tabs>
          <w:tab w:val="left" w:pos="2300"/>
          <w:tab w:val="left" w:pos="4400"/>
          <w:tab w:val="left" w:pos="6400"/>
        </w:tabs>
        <w:spacing w:line="360" w:lineRule="auto"/>
        <w:ind w:firstLineChars="130" w:firstLine="273"/>
        <w:jc w:val="left"/>
      </w:pPr>
      <w:r>
        <w:rPr>
          <w:rFonts w:eastAsia="新宋体"/>
          <w:szCs w:val="21"/>
        </w:rPr>
        <w:lastRenderedPageBreak/>
        <w:t>A</w:t>
      </w:r>
      <w:r>
        <w:rPr>
          <w:rFonts w:eastAsia="新宋体" w:hint="eastAsia"/>
          <w:szCs w:val="21"/>
        </w:rPr>
        <w:t>．</w:t>
      </w:r>
      <w:r>
        <w:rPr>
          <w:rFonts w:ascii="宋体" w:hAnsi="宋体" w:cs="宋体" w:hint="eastAsia"/>
          <w:szCs w:val="21"/>
        </w:rPr>
        <w:t>①②</w:t>
      </w:r>
      <w:r>
        <w:tab/>
      </w:r>
      <w:r>
        <w:rPr>
          <w:rFonts w:eastAsia="新宋体"/>
          <w:szCs w:val="21"/>
        </w:rPr>
        <w:t>B</w:t>
      </w:r>
      <w:r>
        <w:rPr>
          <w:rFonts w:eastAsia="新宋体" w:hint="eastAsia"/>
          <w:szCs w:val="21"/>
        </w:rPr>
        <w:t>．</w:t>
      </w:r>
      <w:r>
        <w:rPr>
          <w:rFonts w:ascii="宋体" w:hAnsi="宋体" w:cs="宋体" w:hint="eastAsia"/>
          <w:szCs w:val="21"/>
        </w:rPr>
        <w:t>③④</w:t>
      </w:r>
      <w:r>
        <w:tab/>
      </w:r>
      <w:r>
        <w:rPr>
          <w:rFonts w:eastAsia="新宋体"/>
          <w:szCs w:val="21"/>
        </w:rPr>
        <w:t>C</w:t>
      </w:r>
      <w:r>
        <w:rPr>
          <w:rFonts w:eastAsia="新宋体" w:hint="eastAsia"/>
          <w:szCs w:val="21"/>
        </w:rPr>
        <w:t>．</w:t>
      </w:r>
      <w:r>
        <w:rPr>
          <w:rFonts w:ascii="宋体" w:hAnsi="宋体" w:cs="宋体" w:hint="eastAsia"/>
          <w:szCs w:val="21"/>
        </w:rPr>
        <w:t>①③</w:t>
      </w:r>
      <w:r>
        <w:tab/>
      </w:r>
      <w:r>
        <w:rPr>
          <w:rFonts w:eastAsia="新宋体"/>
          <w:szCs w:val="21"/>
        </w:rPr>
        <w:t>D</w:t>
      </w:r>
      <w:r>
        <w:rPr>
          <w:rFonts w:eastAsia="新宋体" w:hint="eastAsia"/>
          <w:szCs w:val="21"/>
        </w:rPr>
        <w:t>．</w:t>
      </w:r>
      <w:r>
        <w:rPr>
          <w:rFonts w:ascii="宋体" w:hAnsi="宋体" w:cs="宋体" w:hint="eastAsia"/>
          <w:szCs w:val="21"/>
        </w:rPr>
        <w:t>②④</w:t>
      </w:r>
    </w:p>
    <w:p w:rsidR="00CC0C50" w:rsidRDefault="00CC0C50" w:rsidP="00CC0C50">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汽油机在吸气冲程中吸入了汽油和空气的混合气体，在压缩冲程中，机械能转化为内能，内能增大，温度升高，汽油机气缸顶端有个火花塞，此时火花塞喷出电火花，点燃汽油。产生高温高压的燃气推动活塞做功。</w:t>
      </w:r>
    </w:p>
    <w:p w:rsidR="00CC0C50" w:rsidRDefault="00CC0C50" w:rsidP="00CC0C50">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柴油机在吸气冲程中吸入空气，在压缩冲程中，机械能转化为内能，空气的内能增大，温度升高达到柴油的着火点，柴油机气缸顶端有个喷油嘴，此时喷油嘴喷出雾状的柴油，柴油依靠压缩时内能增大，温度升高，达到柴油着火点而燃烧，点燃方式是压燃式。燃烧产生高温高压的燃气推动活塞做功。柴油机的压缩比例更大，温度更高，效率更高。</w:t>
      </w:r>
    </w:p>
    <w:p w:rsidR="00CC0C50" w:rsidRDefault="00CC0C50" w:rsidP="00CC0C50">
      <w:pPr>
        <w:spacing w:line="360" w:lineRule="auto"/>
        <w:ind w:leftChars="130" w:left="273"/>
        <w:rPr>
          <w:color w:val="FF0000"/>
        </w:rPr>
      </w:pPr>
      <w:r>
        <w:rPr>
          <w:rFonts w:eastAsia="新宋体" w:hint="eastAsia"/>
          <w:color w:val="FF0000"/>
          <w:szCs w:val="21"/>
        </w:rPr>
        <w:t>故选：</w:t>
      </w:r>
      <w:r>
        <w:rPr>
          <w:rFonts w:eastAsia="新宋体"/>
          <w:color w:val="FF0000"/>
          <w:szCs w:val="21"/>
        </w:rPr>
        <w:t>D</w:t>
      </w:r>
      <w:r>
        <w:rPr>
          <w:rFonts w:eastAsia="新宋体" w:hint="eastAsia"/>
          <w:color w:val="FF0000"/>
          <w:szCs w:val="21"/>
        </w:rPr>
        <w:t>。</w:t>
      </w:r>
    </w:p>
    <w:p w:rsidR="00CC0C50" w:rsidRDefault="00CC0C50" w:rsidP="00CC0C50">
      <w:pPr>
        <w:spacing w:line="360" w:lineRule="auto"/>
        <w:ind w:left="273" w:hangingChars="130" w:hanging="273"/>
      </w:pPr>
      <w:r>
        <w:rPr>
          <w:rFonts w:eastAsia="新宋体"/>
          <w:szCs w:val="21"/>
        </w:rPr>
        <w:t>6</w:t>
      </w:r>
      <w:r>
        <w:rPr>
          <w:rFonts w:eastAsia="新宋体" w:hint="eastAsia"/>
          <w:szCs w:val="21"/>
        </w:rPr>
        <w:t>．如图为汽油机工作时各冲程的示意图，请按要求填空。</w:t>
      </w:r>
    </w:p>
    <w:p w:rsidR="00CC0C50" w:rsidRDefault="00CC0C50" w:rsidP="00CC0C50">
      <w:pPr>
        <w:spacing w:line="360" w:lineRule="auto"/>
        <w:ind w:leftChars="130" w:left="273"/>
        <w:jc w:val="center"/>
      </w:pPr>
      <w:r>
        <w:rPr>
          <w:rFonts w:eastAsia="新宋体"/>
          <w:noProof/>
          <w:szCs w:val="21"/>
        </w:rPr>
        <w:drawing>
          <wp:inline distT="0" distB="0" distL="0" distR="0">
            <wp:extent cx="3181985" cy="1448435"/>
            <wp:effectExtent l="0" t="0" r="0" b="0"/>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81985" cy="1448435"/>
                    </a:xfrm>
                    <a:prstGeom prst="rect">
                      <a:avLst/>
                    </a:prstGeom>
                    <a:noFill/>
                    <a:ln>
                      <a:noFill/>
                    </a:ln>
                  </pic:spPr>
                </pic:pic>
              </a:graphicData>
            </a:graphic>
          </wp:inline>
        </w:drawing>
      </w:r>
    </w:p>
    <w:p w:rsidR="00CC0C50" w:rsidRDefault="00CC0C50" w:rsidP="00CC0C50">
      <w:pPr>
        <w:spacing w:line="360" w:lineRule="auto"/>
        <w:ind w:leftChars="130" w:left="273"/>
      </w:pPr>
      <w:r>
        <w:rPr>
          <w:rFonts w:eastAsia="新宋体" w:hint="eastAsia"/>
          <w:szCs w:val="21"/>
        </w:rPr>
        <w:t>（</w:t>
      </w:r>
      <w:r>
        <w:rPr>
          <w:rFonts w:eastAsia="新宋体"/>
          <w:szCs w:val="21"/>
        </w:rPr>
        <w:t>1</w:t>
      </w:r>
      <w:r>
        <w:rPr>
          <w:rFonts w:eastAsia="新宋体" w:hint="eastAsia"/>
          <w:szCs w:val="21"/>
        </w:rPr>
        <w:t>）图甲的进气门</w:t>
      </w:r>
      <w:r>
        <w:rPr>
          <w:rFonts w:eastAsia="新宋体" w:hint="eastAsia"/>
          <w:szCs w:val="21"/>
          <w:u w:val="single"/>
        </w:rPr>
        <w:t xml:space="preserve">　打开　</w:t>
      </w:r>
      <w:r>
        <w:rPr>
          <w:rFonts w:eastAsia="新宋体" w:hint="eastAsia"/>
          <w:szCs w:val="21"/>
        </w:rPr>
        <w:t>，排气门</w:t>
      </w:r>
      <w:r>
        <w:rPr>
          <w:rFonts w:eastAsia="新宋体" w:hint="eastAsia"/>
          <w:szCs w:val="21"/>
          <w:u w:val="single"/>
        </w:rPr>
        <w:t xml:space="preserve">　关闭　</w:t>
      </w:r>
      <w:r>
        <w:rPr>
          <w:rFonts w:eastAsia="新宋体" w:hint="eastAsia"/>
          <w:szCs w:val="21"/>
        </w:rPr>
        <w:t>，活塞向</w:t>
      </w:r>
      <w:r>
        <w:rPr>
          <w:rFonts w:eastAsia="新宋体" w:hint="eastAsia"/>
          <w:szCs w:val="21"/>
          <w:u w:val="single"/>
        </w:rPr>
        <w:t xml:space="preserve">　下　</w:t>
      </w:r>
      <w:r>
        <w:rPr>
          <w:rFonts w:eastAsia="新宋体" w:hint="eastAsia"/>
          <w:szCs w:val="21"/>
        </w:rPr>
        <w:t>运动，是</w:t>
      </w:r>
      <w:r>
        <w:rPr>
          <w:rFonts w:eastAsia="新宋体" w:hint="eastAsia"/>
          <w:szCs w:val="21"/>
          <w:u w:val="single"/>
        </w:rPr>
        <w:t xml:space="preserve">　吸气　</w:t>
      </w:r>
      <w:r>
        <w:rPr>
          <w:rFonts w:eastAsia="新宋体" w:hint="eastAsia"/>
          <w:szCs w:val="21"/>
        </w:rPr>
        <w:t>冲程。</w:t>
      </w:r>
    </w:p>
    <w:p w:rsidR="00CC0C50" w:rsidRDefault="00CC0C50" w:rsidP="00CC0C50">
      <w:pPr>
        <w:spacing w:line="360" w:lineRule="auto"/>
        <w:ind w:leftChars="130" w:left="273"/>
      </w:pPr>
      <w:r>
        <w:rPr>
          <w:rFonts w:eastAsia="新宋体" w:hint="eastAsia"/>
          <w:szCs w:val="21"/>
        </w:rPr>
        <w:t>（</w:t>
      </w:r>
      <w:r>
        <w:rPr>
          <w:rFonts w:eastAsia="新宋体"/>
          <w:szCs w:val="21"/>
        </w:rPr>
        <w:t>2</w:t>
      </w:r>
      <w:r>
        <w:rPr>
          <w:rFonts w:eastAsia="新宋体" w:hint="eastAsia"/>
          <w:szCs w:val="21"/>
        </w:rPr>
        <w:t>）图乙的进气门</w:t>
      </w:r>
      <w:r>
        <w:rPr>
          <w:rFonts w:eastAsia="新宋体" w:hint="eastAsia"/>
          <w:szCs w:val="21"/>
          <w:u w:val="single"/>
        </w:rPr>
        <w:t xml:space="preserve">　关闭　</w:t>
      </w:r>
      <w:r>
        <w:rPr>
          <w:rFonts w:eastAsia="新宋体" w:hint="eastAsia"/>
          <w:szCs w:val="21"/>
        </w:rPr>
        <w:t>，排气门</w:t>
      </w:r>
      <w:r>
        <w:rPr>
          <w:rFonts w:eastAsia="新宋体" w:hint="eastAsia"/>
          <w:szCs w:val="21"/>
          <w:u w:val="single"/>
        </w:rPr>
        <w:t xml:space="preserve">　关闭　</w:t>
      </w:r>
      <w:r>
        <w:rPr>
          <w:rFonts w:eastAsia="新宋体" w:hint="eastAsia"/>
          <w:szCs w:val="21"/>
        </w:rPr>
        <w:t>，活塞向</w:t>
      </w:r>
      <w:r>
        <w:rPr>
          <w:rFonts w:eastAsia="新宋体" w:hint="eastAsia"/>
          <w:szCs w:val="21"/>
          <w:u w:val="single"/>
        </w:rPr>
        <w:t xml:space="preserve">　上　</w:t>
      </w:r>
      <w:r>
        <w:rPr>
          <w:rFonts w:eastAsia="新宋体" w:hint="eastAsia"/>
          <w:szCs w:val="21"/>
        </w:rPr>
        <w:t>运动，是</w:t>
      </w:r>
      <w:r>
        <w:rPr>
          <w:rFonts w:eastAsia="新宋体" w:hint="eastAsia"/>
          <w:szCs w:val="21"/>
          <w:u w:val="single"/>
        </w:rPr>
        <w:t xml:space="preserve">　压缩　</w:t>
      </w:r>
      <w:r>
        <w:rPr>
          <w:rFonts w:eastAsia="新宋体" w:hint="eastAsia"/>
          <w:szCs w:val="21"/>
        </w:rPr>
        <w:t>冲程。</w:t>
      </w:r>
    </w:p>
    <w:p w:rsidR="00CC0C50" w:rsidRDefault="00CC0C50" w:rsidP="00CC0C50">
      <w:pPr>
        <w:spacing w:line="360" w:lineRule="auto"/>
        <w:ind w:leftChars="130" w:left="273"/>
      </w:pPr>
      <w:r>
        <w:rPr>
          <w:rFonts w:eastAsia="新宋体" w:hint="eastAsia"/>
          <w:szCs w:val="21"/>
        </w:rPr>
        <w:t>（</w:t>
      </w:r>
      <w:r>
        <w:rPr>
          <w:rFonts w:eastAsia="新宋体"/>
          <w:szCs w:val="21"/>
        </w:rPr>
        <w:t>3</w:t>
      </w:r>
      <w:r>
        <w:rPr>
          <w:rFonts w:eastAsia="新宋体" w:hint="eastAsia"/>
          <w:szCs w:val="21"/>
        </w:rPr>
        <w:t>）图丙的进气门</w:t>
      </w:r>
      <w:r>
        <w:rPr>
          <w:rFonts w:eastAsia="新宋体" w:hint="eastAsia"/>
          <w:szCs w:val="21"/>
          <w:u w:val="single"/>
        </w:rPr>
        <w:t xml:space="preserve">　关闭　</w:t>
      </w:r>
      <w:r>
        <w:rPr>
          <w:rFonts w:eastAsia="新宋体" w:hint="eastAsia"/>
          <w:szCs w:val="21"/>
        </w:rPr>
        <w:t>，排气门</w:t>
      </w:r>
      <w:r>
        <w:rPr>
          <w:rFonts w:eastAsia="新宋体" w:hint="eastAsia"/>
          <w:szCs w:val="21"/>
          <w:u w:val="single"/>
        </w:rPr>
        <w:t xml:space="preserve">　关闭　</w:t>
      </w:r>
      <w:r>
        <w:rPr>
          <w:rFonts w:eastAsia="新宋体" w:hint="eastAsia"/>
          <w:szCs w:val="21"/>
        </w:rPr>
        <w:t>，活塞向</w:t>
      </w:r>
      <w:r>
        <w:rPr>
          <w:rFonts w:eastAsia="新宋体" w:hint="eastAsia"/>
          <w:szCs w:val="21"/>
          <w:u w:val="single"/>
        </w:rPr>
        <w:t xml:space="preserve">　下　</w:t>
      </w:r>
      <w:r>
        <w:rPr>
          <w:rFonts w:eastAsia="新宋体" w:hint="eastAsia"/>
          <w:szCs w:val="21"/>
        </w:rPr>
        <w:t>运动，是</w:t>
      </w:r>
      <w:r>
        <w:rPr>
          <w:rFonts w:eastAsia="新宋体" w:hint="eastAsia"/>
          <w:szCs w:val="21"/>
          <w:u w:val="single"/>
        </w:rPr>
        <w:t xml:space="preserve">　做功　</w:t>
      </w:r>
      <w:r>
        <w:rPr>
          <w:rFonts w:eastAsia="新宋体" w:hint="eastAsia"/>
          <w:szCs w:val="21"/>
        </w:rPr>
        <w:t>冲程。</w:t>
      </w:r>
    </w:p>
    <w:p w:rsidR="00CC0C50" w:rsidRDefault="00CC0C50" w:rsidP="00CC0C50">
      <w:pPr>
        <w:spacing w:line="360" w:lineRule="auto"/>
        <w:ind w:leftChars="130" w:left="273"/>
      </w:pPr>
      <w:r>
        <w:rPr>
          <w:rFonts w:eastAsia="新宋体" w:hint="eastAsia"/>
          <w:szCs w:val="21"/>
        </w:rPr>
        <w:t>（</w:t>
      </w:r>
      <w:r>
        <w:rPr>
          <w:rFonts w:eastAsia="新宋体"/>
          <w:szCs w:val="21"/>
        </w:rPr>
        <w:t>4</w:t>
      </w:r>
      <w:r>
        <w:rPr>
          <w:rFonts w:eastAsia="新宋体" w:hint="eastAsia"/>
          <w:szCs w:val="21"/>
        </w:rPr>
        <w:t>）图丁的进气门</w:t>
      </w:r>
      <w:r>
        <w:rPr>
          <w:rFonts w:eastAsia="新宋体" w:hint="eastAsia"/>
          <w:szCs w:val="21"/>
          <w:u w:val="single"/>
        </w:rPr>
        <w:t xml:space="preserve">　关闭　</w:t>
      </w:r>
      <w:r>
        <w:rPr>
          <w:rFonts w:eastAsia="新宋体" w:hint="eastAsia"/>
          <w:szCs w:val="21"/>
        </w:rPr>
        <w:t>，排气门</w:t>
      </w:r>
      <w:r>
        <w:rPr>
          <w:rFonts w:eastAsia="新宋体" w:hint="eastAsia"/>
          <w:szCs w:val="21"/>
          <w:u w:val="single"/>
        </w:rPr>
        <w:t xml:space="preserve">　打开　</w:t>
      </w:r>
      <w:r>
        <w:rPr>
          <w:rFonts w:eastAsia="新宋体" w:hint="eastAsia"/>
          <w:szCs w:val="21"/>
        </w:rPr>
        <w:t>，活塞向</w:t>
      </w:r>
      <w:r>
        <w:rPr>
          <w:rFonts w:eastAsia="新宋体" w:hint="eastAsia"/>
          <w:szCs w:val="21"/>
          <w:u w:val="single"/>
        </w:rPr>
        <w:t xml:space="preserve">　上　</w:t>
      </w:r>
      <w:r>
        <w:rPr>
          <w:rFonts w:eastAsia="新宋体" w:hint="eastAsia"/>
          <w:szCs w:val="21"/>
        </w:rPr>
        <w:t>运动，是</w:t>
      </w:r>
      <w:r>
        <w:rPr>
          <w:rFonts w:eastAsia="新宋体" w:hint="eastAsia"/>
          <w:szCs w:val="21"/>
          <w:u w:val="single"/>
        </w:rPr>
        <w:t xml:space="preserve">　排气　</w:t>
      </w:r>
      <w:r>
        <w:rPr>
          <w:rFonts w:eastAsia="新宋体" w:hint="eastAsia"/>
          <w:szCs w:val="21"/>
        </w:rPr>
        <w:t>冲程。</w:t>
      </w:r>
    </w:p>
    <w:p w:rsidR="00CC0C50" w:rsidRDefault="00CC0C50" w:rsidP="00CC0C50">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）图甲的进气门打开，排气门关闭，活塞向下运动，是吸气冲程；</w:t>
      </w:r>
    </w:p>
    <w:p w:rsidR="00CC0C50" w:rsidRDefault="00CC0C50" w:rsidP="00CC0C50">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）图乙的进气门和排气门都关闭，活塞向上运动，燃料混合物被压缩成高温高压气体，是压缩冲程；</w:t>
      </w:r>
    </w:p>
    <w:p w:rsidR="00CC0C50" w:rsidRDefault="00CC0C50" w:rsidP="00CC0C50">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）图丙的进气门和排气门都关闭，活塞向下运动，并通过连杆带动曲轴转动，是做功冲程；</w:t>
      </w:r>
    </w:p>
    <w:p w:rsidR="00CC0C50" w:rsidRDefault="00CC0C50" w:rsidP="00CC0C50">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）图丁的进气门关闭，排气门打开，活塞向上运动，是排气冲程。</w:t>
      </w:r>
    </w:p>
    <w:p w:rsidR="00CC0C50" w:rsidRDefault="00CC0C50" w:rsidP="00CC0C50">
      <w:pPr>
        <w:spacing w:line="360" w:lineRule="auto"/>
        <w:ind w:leftChars="130" w:left="273"/>
        <w:rPr>
          <w:color w:val="FF0000"/>
        </w:rPr>
      </w:pPr>
      <w:r>
        <w:rPr>
          <w:rFonts w:eastAsia="新宋体" w:hint="eastAsia"/>
          <w:color w:val="FF0000"/>
          <w:szCs w:val="21"/>
        </w:rPr>
        <w:t>故答案为：（</w:t>
      </w:r>
      <w:r>
        <w:rPr>
          <w:rFonts w:eastAsia="新宋体"/>
          <w:color w:val="FF0000"/>
          <w:szCs w:val="21"/>
        </w:rPr>
        <w:t>1</w:t>
      </w:r>
      <w:r>
        <w:rPr>
          <w:rFonts w:eastAsia="新宋体" w:hint="eastAsia"/>
          <w:color w:val="FF0000"/>
          <w:szCs w:val="21"/>
        </w:rPr>
        <w:t>）打开；关闭；下；吸气；（</w:t>
      </w:r>
      <w:r>
        <w:rPr>
          <w:rFonts w:eastAsia="新宋体"/>
          <w:color w:val="FF0000"/>
          <w:szCs w:val="21"/>
        </w:rPr>
        <w:t>2</w:t>
      </w:r>
      <w:r>
        <w:rPr>
          <w:rFonts w:eastAsia="新宋体" w:hint="eastAsia"/>
          <w:color w:val="FF0000"/>
          <w:szCs w:val="21"/>
        </w:rPr>
        <w:t>）关闭；关闭；上；压缩；（</w:t>
      </w:r>
      <w:r>
        <w:rPr>
          <w:rFonts w:eastAsia="新宋体"/>
          <w:color w:val="FF0000"/>
          <w:szCs w:val="21"/>
        </w:rPr>
        <w:t>3</w:t>
      </w:r>
      <w:r>
        <w:rPr>
          <w:rFonts w:eastAsia="新宋体" w:hint="eastAsia"/>
          <w:color w:val="FF0000"/>
          <w:szCs w:val="21"/>
        </w:rPr>
        <w:t>）关闭；关闭；下；做功；（</w:t>
      </w:r>
      <w:r>
        <w:rPr>
          <w:rFonts w:eastAsia="新宋体"/>
          <w:color w:val="FF0000"/>
          <w:szCs w:val="21"/>
        </w:rPr>
        <w:t>4</w:t>
      </w:r>
      <w:r>
        <w:rPr>
          <w:rFonts w:eastAsia="新宋体" w:hint="eastAsia"/>
          <w:color w:val="FF0000"/>
          <w:szCs w:val="21"/>
        </w:rPr>
        <w:t>）关闭；打开；上；排气。</w:t>
      </w:r>
    </w:p>
    <w:p w:rsidR="00CC0C50" w:rsidRDefault="00CC0C50" w:rsidP="00CC0C50">
      <w:pPr>
        <w:spacing w:line="360" w:lineRule="auto"/>
        <w:ind w:left="273" w:hangingChars="130" w:hanging="273"/>
      </w:pPr>
      <w:r>
        <w:rPr>
          <w:rFonts w:eastAsia="新宋体"/>
          <w:szCs w:val="21"/>
        </w:rPr>
        <w:t>7</w:t>
      </w:r>
      <w:r>
        <w:rPr>
          <w:rFonts w:eastAsia="新宋体" w:hint="eastAsia"/>
          <w:szCs w:val="21"/>
        </w:rPr>
        <w:t>．科学家发明了一款单缸六冲程内燃机，它每一个工作循环的前四个冲程与单缸四冲程内</w:t>
      </w:r>
      <w:r>
        <w:rPr>
          <w:rFonts w:eastAsia="新宋体" w:hint="eastAsia"/>
          <w:szCs w:val="21"/>
        </w:rPr>
        <w:lastRenderedPageBreak/>
        <w:t>燃机相同，在第四冲程结束后，立即向气缸内喷水，水在高温气缸内迅速汽化成高温、高压水蒸气，推动活塞再次做功，水蒸气温度</w:t>
      </w:r>
      <w:r>
        <w:rPr>
          <w:rFonts w:eastAsia="新宋体" w:hint="eastAsia"/>
          <w:szCs w:val="21"/>
          <w:u w:val="single"/>
        </w:rPr>
        <w:t xml:space="preserve">　降低　</w:t>
      </w:r>
      <w:r>
        <w:rPr>
          <w:rFonts w:eastAsia="新宋体" w:hint="eastAsia"/>
          <w:szCs w:val="21"/>
        </w:rPr>
        <w:t>（选填“升高”“降低”或“不变”），这样燃烧同样多的燃料获得了更多的机械能，提高了热机的</w:t>
      </w:r>
      <w:r>
        <w:rPr>
          <w:rFonts w:eastAsia="新宋体" w:hint="eastAsia"/>
          <w:szCs w:val="21"/>
          <w:u w:val="single"/>
        </w:rPr>
        <w:t xml:space="preserve">　效率　</w:t>
      </w:r>
      <w:r>
        <w:rPr>
          <w:rFonts w:eastAsia="新宋体" w:hint="eastAsia"/>
          <w:szCs w:val="21"/>
        </w:rPr>
        <w:t>。为进入下一个工作循环，这款内燃机的第六冲程是</w:t>
      </w:r>
      <w:r>
        <w:rPr>
          <w:rFonts w:eastAsia="新宋体" w:hint="eastAsia"/>
          <w:szCs w:val="21"/>
          <w:u w:val="single"/>
        </w:rPr>
        <w:t xml:space="preserve">　排气　</w:t>
      </w:r>
      <w:r>
        <w:rPr>
          <w:rFonts w:eastAsia="新宋体" w:hint="eastAsia"/>
          <w:szCs w:val="21"/>
        </w:rPr>
        <w:t>冲程。</w:t>
      </w:r>
    </w:p>
    <w:p w:rsidR="00CC0C50" w:rsidRDefault="00CC0C50" w:rsidP="00CC0C50">
      <w:pPr>
        <w:spacing w:line="360" w:lineRule="auto"/>
        <w:ind w:leftChars="130" w:left="273"/>
        <w:rPr>
          <w:color w:val="FF0000"/>
        </w:rPr>
      </w:pPr>
      <w:r>
        <w:rPr>
          <w:rFonts w:eastAsia="新宋体" w:hint="eastAsia"/>
          <w:color w:val="FF0000"/>
          <w:szCs w:val="21"/>
        </w:rPr>
        <w:t>【解析】在做功冲程中，高温气体迅速膨胀对活塞做功，气体的内能减小，转化为机械能；</w:t>
      </w:r>
    </w:p>
    <w:p w:rsidR="00CC0C50" w:rsidRDefault="00CC0C50" w:rsidP="00CC0C50">
      <w:pPr>
        <w:spacing w:line="360" w:lineRule="auto"/>
        <w:ind w:leftChars="130" w:left="273"/>
        <w:rPr>
          <w:color w:val="FF0000"/>
        </w:rPr>
      </w:pPr>
      <w:r>
        <w:rPr>
          <w:rFonts w:eastAsia="新宋体" w:hint="eastAsia"/>
          <w:color w:val="FF0000"/>
          <w:szCs w:val="21"/>
        </w:rPr>
        <w:t>在第四冲程结束后，立即向汽缸内喷水，水在高温汽缸内迅速汽化成高温、高压水蒸气，推动活塞再次做功，水蒸气温度降低；这样燃烧同样多的燃料获得了更多的机械能，提高了热机的效率；</w:t>
      </w:r>
    </w:p>
    <w:p w:rsidR="00CC0C50" w:rsidRDefault="00CC0C50" w:rsidP="00CC0C50">
      <w:pPr>
        <w:spacing w:line="360" w:lineRule="auto"/>
        <w:ind w:leftChars="130" w:left="273"/>
        <w:rPr>
          <w:color w:val="FF0000"/>
        </w:rPr>
      </w:pPr>
      <w:r>
        <w:rPr>
          <w:rFonts w:eastAsia="新宋体" w:hint="eastAsia"/>
          <w:color w:val="FF0000"/>
          <w:szCs w:val="21"/>
        </w:rPr>
        <w:t>一个工作循环最后一个冲程是排气冲程，所以为进入下一个工作循环，这款内燃机的第六冲程是排气冲程。</w:t>
      </w:r>
    </w:p>
    <w:p w:rsidR="00CC0C50" w:rsidRDefault="00CC0C50" w:rsidP="00CC0C50">
      <w:pPr>
        <w:spacing w:line="360" w:lineRule="auto"/>
        <w:ind w:leftChars="130" w:left="273"/>
        <w:rPr>
          <w:color w:val="FF0000"/>
        </w:rPr>
      </w:pPr>
      <w:r>
        <w:rPr>
          <w:rFonts w:eastAsia="新宋体" w:hint="eastAsia"/>
          <w:color w:val="FF0000"/>
          <w:szCs w:val="21"/>
        </w:rPr>
        <w:t>故答案为：降低；效率；排气。</w:t>
      </w:r>
    </w:p>
    <w:p w:rsidR="00CC0C50" w:rsidRDefault="00CC0C50" w:rsidP="00CC0C50">
      <w:pPr>
        <w:spacing w:line="360" w:lineRule="auto"/>
        <w:ind w:left="273" w:hangingChars="130" w:hanging="273"/>
      </w:pPr>
      <w:r>
        <w:rPr>
          <w:rFonts w:eastAsia="新宋体"/>
          <w:szCs w:val="21"/>
        </w:rPr>
        <w:t>8</w:t>
      </w:r>
      <w:r>
        <w:rPr>
          <w:rFonts w:eastAsia="新宋体" w:hint="eastAsia"/>
          <w:szCs w:val="21"/>
        </w:rPr>
        <w:t>．汽车应用了许多物理知识。请你运用所学的物理知识解答下列问题：</w:t>
      </w:r>
    </w:p>
    <w:p w:rsidR="00CC0C50" w:rsidRDefault="00CC0C50" w:rsidP="00CC0C50">
      <w:pPr>
        <w:spacing w:line="360" w:lineRule="auto"/>
        <w:ind w:leftChars="130" w:left="273"/>
      </w:pPr>
      <w:r>
        <w:rPr>
          <w:rFonts w:eastAsia="新宋体" w:hint="eastAsia"/>
          <w:szCs w:val="21"/>
        </w:rPr>
        <w:t>（</w:t>
      </w:r>
      <w:r>
        <w:rPr>
          <w:rFonts w:eastAsia="新宋体"/>
          <w:szCs w:val="21"/>
        </w:rPr>
        <w:t>1</w:t>
      </w:r>
      <w:r>
        <w:rPr>
          <w:rFonts w:eastAsia="新宋体" w:hint="eastAsia"/>
          <w:szCs w:val="21"/>
        </w:rPr>
        <w:t>）汔油机是汽车的“心脏”。汽油机工作时</w:t>
      </w:r>
      <w:r>
        <w:rPr>
          <w:rFonts w:eastAsia="新宋体" w:hint="eastAsia"/>
          <w:szCs w:val="21"/>
          <w:u w:val="single"/>
        </w:rPr>
        <w:t xml:space="preserve">　做功　</w:t>
      </w:r>
      <w:r>
        <w:rPr>
          <w:rFonts w:eastAsia="新宋体" w:hint="eastAsia"/>
          <w:szCs w:val="21"/>
        </w:rPr>
        <w:t>冲程将内能转化为机械能。</w:t>
      </w:r>
    </w:p>
    <w:p w:rsidR="00CC0C50" w:rsidRDefault="00CC0C50" w:rsidP="00CC0C50">
      <w:pPr>
        <w:spacing w:line="360" w:lineRule="auto"/>
        <w:ind w:leftChars="130" w:left="273"/>
      </w:pPr>
      <w:r>
        <w:rPr>
          <w:rFonts w:eastAsia="新宋体" w:hint="eastAsia"/>
          <w:szCs w:val="21"/>
        </w:rPr>
        <w:t>（</w:t>
      </w:r>
      <w:r>
        <w:rPr>
          <w:rFonts w:eastAsia="新宋体"/>
          <w:szCs w:val="21"/>
        </w:rPr>
        <w:t>2</w:t>
      </w:r>
      <w:r>
        <w:rPr>
          <w:rFonts w:eastAsia="新宋体" w:hint="eastAsia"/>
          <w:szCs w:val="21"/>
        </w:rPr>
        <w:t>）载重汽车都安装了较多的车轮，可以</w:t>
      </w:r>
      <w:r>
        <w:rPr>
          <w:rFonts w:eastAsia="新宋体" w:hint="eastAsia"/>
          <w:szCs w:val="21"/>
          <w:u w:val="single"/>
        </w:rPr>
        <w:t xml:space="preserve">　减小对地面的　</w:t>
      </w:r>
      <w:r>
        <w:rPr>
          <w:rFonts w:eastAsia="新宋体" w:hint="eastAsia"/>
          <w:szCs w:val="21"/>
        </w:rPr>
        <w:t>压强。</w:t>
      </w:r>
    </w:p>
    <w:p w:rsidR="00CC0C50" w:rsidRDefault="00CC0C50" w:rsidP="00CC0C50">
      <w:pPr>
        <w:spacing w:line="360" w:lineRule="auto"/>
        <w:ind w:leftChars="130" w:left="273"/>
      </w:pPr>
      <w:r>
        <w:rPr>
          <w:rFonts w:eastAsia="新宋体" w:hint="eastAsia"/>
          <w:szCs w:val="21"/>
        </w:rPr>
        <w:t>（</w:t>
      </w:r>
      <w:r>
        <w:rPr>
          <w:rFonts w:eastAsia="新宋体"/>
          <w:szCs w:val="21"/>
        </w:rPr>
        <w:t>3</w:t>
      </w:r>
      <w:r>
        <w:rPr>
          <w:rFonts w:eastAsia="新宋体" w:hint="eastAsia"/>
          <w:szCs w:val="21"/>
        </w:rPr>
        <w:t>）虽然汽车在现代社会中有很多重要作用，但也造成了一些不利的影响，如能源消耗、大气污染、噪声污染、交通事故等等。请你结合物理知识，就如何减小汽车的某项不利影响，提出一条合理化建议：</w:t>
      </w:r>
      <w:r>
        <w:rPr>
          <w:rFonts w:eastAsia="新宋体" w:hint="eastAsia"/>
          <w:szCs w:val="21"/>
          <w:u w:val="single"/>
        </w:rPr>
        <w:t xml:space="preserve">　居民区禁止鸣笛　</w:t>
      </w:r>
      <w:r>
        <w:rPr>
          <w:rFonts w:eastAsia="新宋体" w:hint="eastAsia"/>
          <w:szCs w:val="21"/>
        </w:rPr>
        <w:t>。</w:t>
      </w:r>
    </w:p>
    <w:p w:rsidR="00CC0C50" w:rsidRDefault="00CC0C50" w:rsidP="00CC0C50">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）在内燃机的四个冲程中，只有做功冲程是将机械能转化为内能，其它冲程是靠飞轮的惯性完成；</w:t>
      </w:r>
    </w:p>
    <w:p w:rsidR="00CC0C50" w:rsidRDefault="00CC0C50" w:rsidP="00CC0C50">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）在汽车的压力一定时，轮子越多，受力面积越大，所以汽车对地面的压强越小；</w:t>
      </w:r>
    </w:p>
    <w:p w:rsidR="00CC0C50" w:rsidRDefault="00CC0C50" w:rsidP="00CC0C50">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）改进车辆性能，提高热机效率，提高尾气排放的质量；研制新型能源汽车，如太阳能汽车；居民区内禁止鸣笛；机动车道与人行道、非机动车道分离；不超速不超载；开车系好安全带等等。</w:t>
      </w:r>
    </w:p>
    <w:p w:rsidR="00CC0C50" w:rsidRDefault="00CC0C50" w:rsidP="00CC0C50">
      <w:pPr>
        <w:spacing w:line="360" w:lineRule="auto"/>
        <w:ind w:leftChars="130" w:left="273"/>
        <w:rPr>
          <w:color w:val="FF0000"/>
        </w:rPr>
      </w:pPr>
      <w:r>
        <w:rPr>
          <w:rFonts w:eastAsia="新宋体" w:hint="eastAsia"/>
          <w:color w:val="FF0000"/>
          <w:szCs w:val="21"/>
        </w:rPr>
        <w:t>故答案为：做功；减小对地面的压强；居民区禁止鸣笛（答案不唯一）。</w:t>
      </w:r>
    </w:p>
    <w:p w:rsidR="00CC0C50" w:rsidRDefault="00CC0C50" w:rsidP="00CC0C50">
      <w:pPr>
        <w:rPr>
          <w:rFonts w:eastAsia="黑体"/>
          <w:b/>
          <w:sz w:val="32"/>
          <w:szCs w:val="32"/>
        </w:rPr>
      </w:pPr>
    </w:p>
    <w:p w:rsidR="00CC0C50" w:rsidRPr="00CC0C50" w:rsidRDefault="00CC0C50" w:rsidP="001C72A1">
      <w:pPr>
        <w:rPr>
          <w:rFonts w:eastAsia="黑体"/>
          <w:b/>
          <w:sz w:val="32"/>
          <w:szCs w:val="32"/>
        </w:rPr>
      </w:pPr>
      <w:bookmarkStart w:id="1" w:name="_GoBack"/>
      <w:bookmarkEnd w:id="1"/>
    </w:p>
    <w:sectPr w:rsidR="00CC0C50" w:rsidRPr="00CC0C50">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204" w:rsidRDefault="00D52204" w:rsidP="00C62B0B">
      <w:r>
        <w:separator/>
      </w:r>
    </w:p>
  </w:endnote>
  <w:endnote w:type="continuationSeparator" w:id="0">
    <w:p w:rsidR="00D52204" w:rsidRDefault="00D52204"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204" w:rsidRDefault="00D52204" w:rsidP="00C62B0B">
      <w:r>
        <w:separator/>
      </w:r>
    </w:p>
  </w:footnote>
  <w:footnote w:type="continuationSeparator" w:id="0">
    <w:p w:rsidR="00D52204" w:rsidRDefault="00D52204"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A1D0C6"/>
    <w:multiLevelType w:val="singleLevel"/>
    <w:tmpl w:val="CAA1D0C6"/>
    <w:lvl w:ilvl="0">
      <w:start w:val="3"/>
      <w:numFmt w:val="decimal"/>
      <w:suff w:val="nothing"/>
      <w:lvlText w:val="（%1）"/>
      <w:lvlJc w:val="left"/>
      <w:pPr>
        <w:ind w:left="0" w:firstLine="0"/>
      </w:pPr>
    </w:lvl>
  </w:abstractNum>
  <w:abstractNum w:abstractNumId="1">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1C72A1"/>
    <w:rsid w:val="004767E9"/>
    <w:rsid w:val="005D569C"/>
    <w:rsid w:val="00885336"/>
    <w:rsid w:val="00C349DF"/>
    <w:rsid w:val="00C62B0B"/>
    <w:rsid w:val="00CC0C50"/>
    <w:rsid w:val="00D52204"/>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1C72A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1C72A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339166">
      <w:bodyDiv w:val="1"/>
      <w:marLeft w:val="0"/>
      <w:marRight w:val="0"/>
      <w:marTop w:val="0"/>
      <w:marBottom w:val="0"/>
      <w:divBdr>
        <w:top w:val="none" w:sz="0" w:space="0" w:color="auto"/>
        <w:left w:val="none" w:sz="0" w:space="0" w:color="auto"/>
        <w:bottom w:val="none" w:sz="0" w:space="0" w:color="auto"/>
        <w:right w:val="none" w:sz="0" w:space="0" w:color="auto"/>
      </w:divBdr>
    </w:div>
    <w:div w:id="21027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hyperlink" Target="file:///D:\2020&#23398;&#31185;&#32593;&#20648;&#20540;&#31934;&#21697;&#36164;&#28304;\&#12304;&#26257;&#20551;&#36741;&#23548;&#29677;&#12305;2021&#24180;&#26032;&#20061;&#24180;&#32423;&#29289;&#29702;&#26257;&#20551;&#31934;&#21697;&#35838;&#31243;&#65288;&#20154;&#25945;&#29256;&#65289;\&#35797;&#31649;&#27700;&#21152;&#28909;&#23454;&#39564;.mp4"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810</Words>
  <Characters>4618</Characters>
  <Application>Microsoft Office Word</Application>
  <DocSecurity>0</DocSecurity>
  <Lines>38</Lines>
  <Paragraphs>10</Paragraphs>
  <ScaleCrop>false</ScaleCrop>
  <Company>China</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2021-08-06T00:11:00Z</dcterms:created>
  <dcterms:modified xsi:type="dcterms:W3CDTF">2021-08-06T00:11:00Z</dcterms:modified>
</cp:coreProperties>
</file>